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10456" w:type="dxa"/>
        <w:tblLayout w:type="fixed"/>
        <w:tblLook w:val="04A0" w:firstRow="1" w:lastRow="0" w:firstColumn="1" w:lastColumn="0" w:noHBand="0" w:noVBand="1"/>
      </w:tblPr>
      <w:tblGrid>
        <w:gridCol w:w="2547"/>
        <w:gridCol w:w="7909"/>
      </w:tblGrid>
      <w:tr w:rsidR="00AE2134" w14:paraId="3816F97C" w14:textId="77777777">
        <w:tc>
          <w:tcPr>
            <w:tcW w:w="2547" w:type="dxa"/>
            <w:vMerge w:val="restart"/>
            <w:tcBorders>
              <w:top w:val="nil"/>
              <w:left w:val="nil"/>
              <w:bottom w:val="nil"/>
              <w:right w:val="nil"/>
            </w:tcBorders>
          </w:tcPr>
          <w:p w14:paraId="7C87E154" w14:textId="5607AF12" w:rsidR="00AE2134" w:rsidRDefault="00052F06">
            <w:pPr>
              <w:widowControl w:val="0"/>
              <w:spacing w:after="0" w:line="240" w:lineRule="auto"/>
              <w:rPr>
                <w:rFonts w:ascii="Times New Roman" w:eastAsia="Times New Roman" w:hAnsi="Times New Roman" w:cs="Times New Roman"/>
                <w:sz w:val="24"/>
                <w:szCs w:val="24"/>
                <w:lang w:eastAsia="fr-FR"/>
              </w:rPr>
            </w:pPr>
            <w:r w:rsidRPr="00052F06">
              <w:rPr>
                <w:rFonts w:ascii="Calibri" w:eastAsia="Calibri" w:hAnsi="Calibri" w:cs="Times New Roman"/>
                <w:noProof/>
                <w:kern w:val="2"/>
                <w14:ligatures w14:val="standardContextual"/>
              </w:rPr>
              <w:drawing>
                <wp:inline distT="0" distB="0" distL="0" distR="0" wp14:anchorId="7FD435A1" wp14:editId="463B9303">
                  <wp:extent cx="1506855" cy="679450"/>
                  <wp:effectExtent l="0" t="0" r="0" b="6350"/>
                  <wp:docPr id="12332234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223449" name=""/>
                          <pic:cNvPicPr/>
                        </pic:nvPicPr>
                        <pic:blipFill>
                          <a:blip r:embed="rId4"/>
                          <a:stretch>
                            <a:fillRect/>
                          </a:stretch>
                        </pic:blipFill>
                        <pic:spPr>
                          <a:xfrm>
                            <a:off x="0" y="0"/>
                            <a:ext cx="1546943" cy="697526"/>
                          </a:xfrm>
                          <a:prstGeom prst="rect">
                            <a:avLst/>
                          </a:prstGeom>
                        </pic:spPr>
                      </pic:pic>
                    </a:graphicData>
                  </a:graphic>
                </wp:inline>
              </w:drawing>
            </w:r>
            <w:r>
              <w:rPr>
                <w:noProof/>
              </w:rPr>
              <mc:AlternateContent>
                <mc:Choice Requires="wps">
                  <w:drawing>
                    <wp:anchor distT="0" distB="0" distL="0" distR="0" simplePos="0" relativeHeight="3" behindDoc="0" locked="0" layoutInCell="1" allowOverlap="1" wp14:anchorId="0F335AAD" wp14:editId="402A4609">
                      <wp:simplePos x="0" y="0"/>
                      <wp:positionH relativeFrom="column">
                        <wp:posOffset>6645910</wp:posOffset>
                      </wp:positionH>
                      <wp:positionV relativeFrom="paragraph">
                        <wp:posOffset>525780</wp:posOffset>
                      </wp:positionV>
                      <wp:extent cx="5140325" cy="308610"/>
                      <wp:effectExtent l="1905" t="1905" r="1905" b="4445"/>
                      <wp:wrapNone/>
                      <wp:docPr id="1" name="Control 2"/>
                      <wp:cNvGraphicFramePr/>
                      <a:graphic xmlns:a="http://schemas.openxmlformats.org/drawingml/2006/main">
                        <a:graphicData uri="http://schemas.microsoft.com/office/word/2010/wordprocessingShape">
                          <wps:wsp>
                            <wps:cNvSpPr/>
                            <wps:spPr>
                              <a:xfrm>
                                <a:off x="0" y="0"/>
                                <a:ext cx="5139720" cy="30780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anchor>
                  </w:drawing>
                </mc:Choice>
                <mc:Fallback xmlns:w16sdtfl="http://schemas.microsoft.com/office/word/2024/wordml/sdtformatlock" xmlns:w16du="http://schemas.microsoft.com/office/word/2023/wordml/word16du">
                  <w:pict>
                    <v:rect id="shape_0" ID="Control 2" path="m0,0l-2147483645,0l-2147483645,-2147483646l0,-2147483646xe" stroked="f" style="position:absolute;margin-left:523.3pt;margin-top:41.4pt;width:404.65pt;height:24.2pt;mso-wrap-style:none;v-text-anchor:middle" wp14:anchorId="42E8DB51">
                      <v:fill o:detectmouseclick="t" on="false"/>
                      <v:stroke color="#3465a4" joinstyle="round" endcap="flat"/>
                      <w10:wrap type="none"/>
                    </v:rect>
                  </w:pict>
                </mc:Fallback>
              </mc:AlternateContent>
            </w:r>
          </w:p>
        </w:tc>
        <w:tc>
          <w:tcPr>
            <w:tcW w:w="7908" w:type="dxa"/>
            <w:tcBorders>
              <w:top w:val="nil"/>
              <w:left w:val="nil"/>
              <w:bottom w:val="nil"/>
              <w:right w:val="nil"/>
            </w:tcBorders>
          </w:tcPr>
          <w:p w14:paraId="03DC5E36" w14:textId="34DA8C69" w:rsidR="00AE2134" w:rsidRDefault="00F16B82">
            <w:pPr>
              <w:widowControl w:val="0"/>
              <w:spacing w:after="0" w:line="276" w:lineRule="auto"/>
              <w:jc w:val="center"/>
              <w:rPr>
                <w:rFonts w:ascii="Arial" w:eastAsia="Times New Roman" w:hAnsi="Arial" w:cs="Arial"/>
                <w:b/>
                <w:bCs/>
                <w:sz w:val="24"/>
                <w:szCs w:val="24"/>
                <w:lang w:eastAsia="fr-FR"/>
              </w:rPr>
            </w:pPr>
            <w:r>
              <w:rPr>
                <w:rFonts w:ascii="Arial" w:eastAsia="Times New Roman" w:hAnsi="Arial" w:cs="Arial"/>
                <w:b/>
                <w:bCs/>
                <w:sz w:val="24"/>
                <w:szCs w:val="24"/>
                <w:lang w:eastAsia="fr-FR"/>
              </w:rPr>
              <w:t>AGENDA DES ACTIVITÉS des ruchers école 202</w:t>
            </w:r>
            <w:r w:rsidR="0012136B">
              <w:rPr>
                <w:rFonts w:ascii="Arial" w:eastAsia="Times New Roman" w:hAnsi="Arial" w:cs="Arial"/>
                <w:b/>
                <w:bCs/>
                <w:sz w:val="24"/>
                <w:szCs w:val="24"/>
                <w:lang w:eastAsia="fr-FR"/>
              </w:rPr>
              <w:t>6</w:t>
            </w:r>
          </w:p>
        </w:tc>
      </w:tr>
      <w:tr w:rsidR="00AE2134" w14:paraId="0480250B" w14:textId="77777777">
        <w:tc>
          <w:tcPr>
            <w:tcW w:w="2547" w:type="dxa"/>
            <w:vMerge/>
            <w:tcBorders>
              <w:top w:val="nil"/>
              <w:left w:val="nil"/>
              <w:bottom w:val="nil"/>
              <w:right w:val="nil"/>
            </w:tcBorders>
          </w:tcPr>
          <w:p w14:paraId="646DE8E7" w14:textId="77777777" w:rsidR="00AE2134" w:rsidRDefault="00AE2134">
            <w:pPr>
              <w:widowControl w:val="0"/>
              <w:spacing w:after="0" w:line="240" w:lineRule="auto"/>
              <w:rPr>
                <w:rFonts w:ascii="Times New Roman" w:eastAsia="Times New Roman" w:hAnsi="Times New Roman" w:cs="Times New Roman"/>
                <w:sz w:val="24"/>
                <w:szCs w:val="24"/>
                <w:lang w:eastAsia="fr-FR"/>
              </w:rPr>
            </w:pPr>
          </w:p>
        </w:tc>
        <w:tc>
          <w:tcPr>
            <w:tcW w:w="7908" w:type="dxa"/>
            <w:tcBorders>
              <w:top w:val="nil"/>
              <w:left w:val="nil"/>
              <w:bottom w:val="nil"/>
              <w:right w:val="nil"/>
            </w:tcBorders>
          </w:tcPr>
          <w:p w14:paraId="678CE478" w14:textId="77777777" w:rsidR="00AE2134" w:rsidRDefault="00AE2134">
            <w:pPr>
              <w:pStyle w:val="Contenudecadre"/>
              <w:widowControl w:val="0"/>
              <w:spacing w:after="0"/>
              <w:jc w:val="center"/>
              <w:rPr>
                <w:rFonts w:ascii="Arial" w:hAnsi="Arial" w:cs="Arial"/>
              </w:rPr>
            </w:pPr>
          </w:p>
          <w:p w14:paraId="2325C7C8" w14:textId="77777777" w:rsidR="00AE2134" w:rsidRDefault="00F16B82">
            <w:pPr>
              <w:pStyle w:val="Contenudecadre"/>
              <w:widowControl w:val="0"/>
              <w:spacing w:after="0"/>
              <w:jc w:val="center"/>
              <w:rPr>
                <w:rFonts w:ascii="Arial" w:hAnsi="Arial" w:cs="Arial"/>
              </w:rPr>
            </w:pPr>
            <w:r>
              <w:rPr>
                <w:rFonts w:ascii="Arial" w:eastAsia="Calibri" w:hAnsi="Arial" w:cs="Arial"/>
              </w:rPr>
              <w:t xml:space="preserve">Activités de </w:t>
            </w:r>
            <w:r>
              <w:rPr>
                <w:rFonts w:ascii="Arial" w:eastAsia="Calibri" w:hAnsi="Arial" w:cs="Arial"/>
                <w:b/>
                <w:bCs/>
              </w:rPr>
              <w:t>14 h à 16 h 30</w:t>
            </w:r>
            <w:r>
              <w:rPr>
                <w:rFonts w:ascii="Arial" w:eastAsia="Calibri" w:hAnsi="Arial" w:cs="Arial"/>
              </w:rPr>
              <w:t xml:space="preserve">, sauf les séances de récolte. </w:t>
            </w:r>
          </w:p>
          <w:p w14:paraId="7B6E049E" w14:textId="77777777" w:rsidR="00AE2134" w:rsidRDefault="00F16B82">
            <w:pPr>
              <w:pStyle w:val="Contenudecadre"/>
              <w:widowControl w:val="0"/>
              <w:spacing w:after="0"/>
              <w:jc w:val="center"/>
              <w:rPr>
                <w:rFonts w:ascii="Arial" w:hAnsi="Arial" w:cs="Arial"/>
              </w:rPr>
            </w:pPr>
            <w:r>
              <w:rPr>
                <w:rFonts w:ascii="Arial" w:eastAsia="Calibri" w:hAnsi="Arial" w:cs="Arial"/>
              </w:rPr>
              <w:t xml:space="preserve">Les cours théoriques sont consultables sur : </w:t>
            </w:r>
          </w:p>
          <w:p w14:paraId="46B40DBF" w14:textId="77777777" w:rsidR="00AE2134" w:rsidRDefault="00F16B82">
            <w:pPr>
              <w:widowControl w:val="0"/>
              <w:spacing w:after="0" w:line="240" w:lineRule="auto"/>
              <w:jc w:val="center"/>
              <w:rPr>
                <w:rFonts w:ascii="Times New Roman" w:eastAsia="Times New Roman" w:hAnsi="Times New Roman" w:cs="Times New Roman"/>
                <w:sz w:val="24"/>
                <w:szCs w:val="24"/>
                <w:lang w:eastAsia="fr-FR"/>
              </w:rPr>
            </w:pPr>
            <w:hyperlink r:id="rId5">
              <w:r w:rsidR="00AE2134">
                <w:rPr>
                  <w:rStyle w:val="LienInternet"/>
                  <w:rFonts w:ascii="Arial" w:hAnsi="Arial" w:cs="Arial"/>
                  <w:b/>
                  <w:bCs/>
                  <w:i/>
                  <w:iCs/>
                </w:rPr>
                <w:t>http://mallette- pedagogique.itsap.asso.fr/</w:t>
              </w:r>
            </w:hyperlink>
          </w:p>
        </w:tc>
      </w:tr>
    </w:tbl>
    <w:p w14:paraId="4319C381" w14:textId="77777777" w:rsidR="00AE2134" w:rsidRDefault="00F16B82">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mc:AlternateContent>
          <mc:Choice Requires="wps">
            <w:drawing>
              <wp:anchor distT="0" distB="0" distL="0" distR="0" simplePos="0" relativeHeight="4" behindDoc="0" locked="0" layoutInCell="0" allowOverlap="1" wp14:anchorId="48D74DF8" wp14:editId="06D6F0F3">
                <wp:simplePos x="0" y="0"/>
                <wp:positionH relativeFrom="column">
                  <wp:posOffset>287655</wp:posOffset>
                </wp:positionH>
                <wp:positionV relativeFrom="paragraph">
                  <wp:posOffset>1046480</wp:posOffset>
                </wp:positionV>
                <wp:extent cx="4999990" cy="6292215"/>
                <wp:effectExtent l="1905" t="0" r="0" b="0"/>
                <wp:wrapNone/>
                <wp:docPr id="3" name="Control 3"/>
                <wp:cNvGraphicFramePr/>
                <a:graphic xmlns:a="http://schemas.openxmlformats.org/drawingml/2006/main">
                  <a:graphicData uri="http://schemas.microsoft.com/office/word/2010/wordprocessingShape">
                    <wps:wsp>
                      <wps:cNvSpPr/>
                      <wps:spPr>
                        <a:xfrm>
                          <a:off x="0" y="0"/>
                          <a:ext cx="4999320" cy="629172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anchor>
            </w:drawing>
          </mc:Choice>
          <mc:Fallback xmlns:w16sdtfl="http://schemas.microsoft.com/office/word/2024/wordml/sdtformatlock" xmlns:w16du="http://schemas.microsoft.com/office/word/2023/wordml/word16du">
            <w:pict>
              <v:rect id="shape_0" ID="Control 3" path="m0,0l-2147483645,0l-2147483645,-2147483646l0,-2147483646xe" stroked="f" style="position:absolute;margin-left:22.65pt;margin-top:82.4pt;width:393.6pt;height:495.35pt;mso-wrap-style:none;v-text-anchor:middle" wp14:anchorId="44C71CBA">
                <v:fill o:detectmouseclick="t" on="false"/>
                <v:stroke color="#3465a4" joinstyle="round" endcap="flat"/>
                <w10:wrap type="none"/>
              </v:rect>
            </w:pict>
          </mc:Fallback>
        </mc:AlternateContent>
      </w:r>
    </w:p>
    <w:tbl>
      <w:tblPr>
        <w:tblW w:w="10485" w:type="dxa"/>
        <w:tblLayout w:type="fixed"/>
        <w:tblLook w:val="04A0" w:firstRow="1" w:lastRow="0" w:firstColumn="1" w:lastColumn="0" w:noHBand="0" w:noVBand="1"/>
      </w:tblPr>
      <w:tblGrid>
        <w:gridCol w:w="570"/>
        <w:gridCol w:w="954"/>
        <w:gridCol w:w="1364"/>
        <w:gridCol w:w="1502"/>
        <w:gridCol w:w="6095"/>
      </w:tblGrid>
      <w:tr w:rsidR="00AE2134" w14:paraId="0273B998" w14:textId="77777777">
        <w:trPr>
          <w:trHeight w:val="448"/>
        </w:trPr>
        <w:tc>
          <w:tcPr>
            <w:tcW w:w="570" w:type="dxa"/>
            <w:tcBorders>
              <w:top w:val="single" w:sz="4" w:space="0" w:color="000000"/>
              <w:left w:val="single" w:sz="4" w:space="0" w:color="000000"/>
              <w:bottom w:val="single" w:sz="4" w:space="0" w:color="000000"/>
              <w:right w:val="single" w:sz="4" w:space="0" w:color="000000"/>
            </w:tcBorders>
            <w:vAlign w:val="center"/>
          </w:tcPr>
          <w:p w14:paraId="4E6E01A8" w14:textId="77777777" w:rsidR="00AE2134" w:rsidRDefault="00F16B82">
            <w:pPr>
              <w:widowControl w:val="0"/>
              <w:spacing w:after="0" w:line="240" w:lineRule="auto"/>
              <w:jc w:val="center"/>
              <w:rPr>
                <w:rFonts w:ascii="Arial" w:eastAsia="Times New Roman" w:hAnsi="Arial" w:cs="Arial"/>
                <w:color w:val="000000"/>
                <w:kern w:val="2"/>
                <w:sz w:val="21"/>
                <w:szCs w:val="21"/>
                <w:lang w:eastAsia="fr-FR"/>
              </w:rPr>
            </w:pPr>
            <w:r>
              <w:rPr>
                <w:rFonts w:ascii="Arial" w:eastAsia="Times New Roman" w:hAnsi="Arial" w:cs="Arial"/>
                <w:b/>
                <w:bCs/>
                <w:color w:val="000000"/>
                <w:kern w:val="2"/>
                <w:sz w:val="21"/>
                <w:szCs w:val="21"/>
                <w:lang w:eastAsia="fr-FR"/>
                <w14:cntxtAlts/>
              </w:rPr>
              <w:t>N°</w:t>
            </w:r>
          </w:p>
        </w:tc>
        <w:tc>
          <w:tcPr>
            <w:tcW w:w="954" w:type="dxa"/>
            <w:tcBorders>
              <w:top w:val="single" w:sz="4" w:space="0" w:color="000000"/>
              <w:left w:val="single" w:sz="4" w:space="0" w:color="000000"/>
              <w:bottom w:val="single" w:sz="4" w:space="0" w:color="000000"/>
              <w:right w:val="single" w:sz="4" w:space="0" w:color="000000"/>
            </w:tcBorders>
            <w:vAlign w:val="center"/>
          </w:tcPr>
          <w:p w14:paraId="6D42630B" w14:textId="77777777" w:rsidR="00AE2134" w:rsidRDefault="00AE2134">
            <w:pPr>
              <w:widowControl w:val="0"/>
              <w:spacing w:after="0" w:line="240" w:lineRule="auto"/>
              <w:jc w:val="center"/>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vAlign w:val="center"/>
          </w:tcPr>
          <w:p w14:paraId="26DE951C" w14:textId="77777777" w:rsidR="00AE2134" w:rsidRDefault="00F16B82">
            <w:pPr>
              <w:widowControl w:val="0"/>
              <w:spacing w:after="0" w:line="240" w:lineRule="auto"/>
              <w:jc w:val="center"/>
              <w:rPr>
                <w:rFonts w:ascii="Arial" w:eastAsia="Times New Roman" w:hAnsi="Arial" w:cs="Arial"/>
                <w:color w:val="000000"/>
                <w:kern w:val="2"/>
                <w:sz w:val="21"/>
                <w:szCs w:val="21"/>
                <w:lang w:eastAsia="fr-FR"/>
              </w:rPr>
            </w:pPr>
            <w:r>
              <w:rPr>
                <w:rFonts w:ascii="Arial" w:eastAsia="Times New Roman" w:hAnsi="Arial" w:cs="Arial"/>
                <w:b/>
                <w:bCs/>
                <w:color w:val="000000"/>
                <w:kern w:val="2"/>
                <w:sz w:val="21"/>
                <w:szCs w:val="21"/>
                <w:lang w:eastAsia="fr-FR"/>
                <w14:cntxtAlts/>
              </w:rPr>
              <w:t>Conches</w:t>
            </w:r>
          </w:p>
        </w:tc>
        <w:tc>
          <w:tcPr>
            <w:tcW w:w="1502" w:type="dxa"/>
            <w:tcBorders>
              <w:top w:val="single" w:sz="4" w:space="0" w:color="000000"/>
              <w:left w:val="single" w:sz="4" w:space="0" w:color="000000"/>
              <w:bottom w:val="single" w:sz="4" w:space="0" w:color="000000"/>
              <w:right w:val="single" w:sz="4" w:space="0" w:color="000000"/>
            </w:tcBorders>
            <w:vAlign w:val="center"/>
          </w:tcPr>
          <w:p w14:paraId="440B0D3E" w14:textId="77777777" w:rsidR="00AE2134" w:rsidRDefault="00F16B82">
            <w:pPr>
              <w:widowControl w:val="0"/>
              <w:spacing w:after="0" w:line="240" w:lineRule="auto"/>
              <w:jc w:val="center"/>
              <w:rPr>
                <w:rFonts w:ascii="Arial" w:eastAsia="Times New Roman" w:hAnsi="Arial" w:cs="Arial"/>
                <w:color w:val="000000"/>
                <w:kern w:val="2"/>
                <w:sz w:val="21"/>
                <w:szCs w:val="21"/>
                <w:lang w:eastAsia="fr-FR"/>
              </w:rPr>
            </w:pPr>
            <w:r>
              <w:rPr>
                <w:rFonts w:ascii="Arial" w:eastAsia="Times New Roman" w:hAnsi="Arial" w:cs="Arial"/>
                <w:b/>
                <w:bCs/>
                <w:color w:val="000000"/>
                <w:kern w:val="2"/>
                <w:sz w:val="21"/>
                <w:szCs w:val="21"/>
                <w:lang w:eastAsia="fr-FR"/>
                <w14:cntxtAlts/>
              </w:rPr>
              <w:t>Épaignes</w:t>
            </w:r>
          </w:p>
        </w:tc>
        <w:tc>
          <w:tcPr>
            <w:tcW w:w="6095" w:type="dxa"/>
            <w:tcBorders>
              <w:top w:val="single" w:sz="4" w:space="0" w:color="000000"/>
              <w:left w:val="single" w:sz="4" w:space="0" w:color="000000"/>
              <w:bottom w:val="single" w:sz="4" w:space="0" w:color="000000"/>
              <w:right w:val="single" w:sz="4" w:space="0" w:color="000000"/>
            </w:tcBorders>
          </w:tcPr>
          <w:p w14:paraId="7707D498" w14:textId="77777777" w:rsidR="00AE2134" w:rsidRDefault="00F16B82">
            <w:pPr>
              <w:widowControl w:val="0"/>
              <w:spacing w:after="0" w:line="271" w:lineRule="auto"/>
              <w:rPr>
                <w:rFonts w:ascii="Arial" w:eastAsia="Times New Roman" w:hAnsi="Arial" w:cs="Arial"/>
                <w:color w:val="000000"/>
                <w:kern w:val="2"/>
                <w:sz w:val="24"/>
                <w:szCs w:val="24"/>
                <w:lang w:eastAsia="fr-FR"/>
                <w14:cntxtAlts/>
              </w:rPr>
            </w:pPr>
            <w:r>
              <w:rPr>
                <w:rFonts w:ascii="Arial" w:eastAsia="Times New Roman" w:hAnsi="Arial" w:cs="Arial"/>
                <w:b/>
                <w:bCs/>
                <w:color w:val="000000"/>
                <w:kern w:val="2"/>
                <w:sz w:val="20"/>
                <w:szCs w:val="20"/>
                <w:lang w:eastAsia="fr-FR"/>
                <w14:cntxtAlts/>
              </w:rPr>
              <w:t xml:space="preserve">                      </w:t>
            </w:r>
            <w:r>
              <w:rPr>
                <w:rFonts w:ascii="Arial" w:eastAsia="Times New Roman" w:hAnsi="Arial" w:cs="Arial"/>
                <w:b/>
                <w:bCs/>
                <w:color w:val="000000"/>
                <w:kern w:val="2"/>
                <w:sz w:val="24"/>
                <w:szCs w:val="24"/>
                <w:lang w:eastAsia="fr-FR"/>
                <w14:cntxtAlts/>
              </w:rPr>
              <w:t xml:space="preserve">   Activités abordées</w:t>
            </w:r>
          </w:p>
        </w:tc>
      </w:tr>
      <w:tr w:rsidR="00AE2134" w14:paraId="0D285210" w14:textId="77777777">
        <w:trPr>
          <w:trHeight w:val="965"/>
        </w:trPr>
        <w:tc>
          <w:tcPr>
            <w:tcW w:w="570" w:type="dxa"/>
            <w:tcBorders>
              <w:top w:val="single" w:sz="4" w:space="0" w:color="000000"/>
              <w:left w:val="single" w:sz="4" w:space="0" w:color="000000"/>
              <w:bottom w:val="single" w:sz="4" w:space="0" w:color="000000"/>
              <w:right w:val="single" w:sz="4" w:space="0" w:color="000000"/>
            </w:tcBorders>
            <w:vAlign w:val="center"/>
          </w:tcPr>
          <w:p w14:paraId="2CA39EC3" w14:textId="77777777" w:rsidR="00AE2134" w:rsidRDefault="00F16B82">
            <w:pPr>
              <w:widowControl w:val="0"/>
              <w:spacing w:after="0" w:line="240" w:lineRule="auto"/>
              <w:jc w:val="center"/>
              <w:rPr>
                <w:rFonts w:ascii="Arial" w:eastAsia="Times New Roman" w:hAnsi="Arial" w:cs="Arial"/>
                <w:color w:val="000000"/>
                <w:kern w:val="2"/>
                <w:sz w:val="20"/>
                <w:szCs w:val="20"/>
                <w:lang w:eastAsia="fr-FR"/>
                <w14:cntxtAlts/>
              </w:rPr>
            </w:pPr>
            <w:r>
              <w:rPr>
                <w:rFonts w:ascii="Arial" w:eastAsia="Times New Roman" w:hAnsi="Arial" w:cs="Arial"/>
                <w:color w:val="000000"/>
                <w:kern w:val="2"/>
                <w:sz w:val="20"/>
                <w:szCs w:val="20"/>
                <w:lang w:eastAsia="fr-FR"/>
                <w14:cntxtAlts/>
              </w:rPr>
              <w:t> </w:t>
            </w:r>
          </w:p>
        </w:tc>
        <w:tc>
          <w:tcPr>
            <w:tcW w:w="954" w:type="dxa"/>
            <w:tcBorders>
              <w:top w:val="single" w:sz="4" w:space="0" w:color="000000"/>
              <w:left w:val="single" w:sz="4" w:space="0" w:color="000000"/>
              <w:bottom w:val="single" w:sz="4" w:space="0" w:color="000000"/>
              <w:right w:val="single" w:sz="4" w:space="0" w:color="000000"/>
            </w:tcBorders>
            <w:vAlign w:val="center"/>
          </w:tcPr>
          <w:p w14:paraId="1C0E6E92" w14:textId="77777777" w:rsidR="00AE2134" w:rsidRDefault="00F16B82">
            <w:pPr>
              <w:widowControl w:val="0"/>
              <w:spacing w:after="0" w:line="240" w:lineRule="auto"/>
              <w:rPr>
                <w:rFonts w:ascii="Arial" w:eastAsia="Times New Roman" w:hAnsi="Arial" w:cs="Arial"/>
                <w:color w:val="FF0000"/>
                <w:kern w:val="2"/>
                <w:sz w:val="20"/>
                <w:szCs w:val="20"/>
                <w:lang w:eastAsia="fr-FR"/>
                <w14:cntxtAlts/>
              </w:rPr>
            </w:pPr>
            <w:r>
              <w:rPr>
                <w:rFonts w:ascii="Arial" w:eastAsia="Times New Roman" w:hAnsi="Arial" w:cs="Arial"/>
                <w:color w:val="FF0000"/>
                <w:kern w:val="2"/>
                <w:sz w:val="20"/>
                <w:szCs w:val="20"/>
                <w:lang w:eastAsia="fr-FR"/>
                <w14:cntxtAlts/>
              </w:rPr>
              <w:t> </w:t>
            </w:r>
          </w:p>
        </w:tc>
        <w:tc>
          <w:tcPr>
            <w:tcW w:w="1364" w:type="dxa"/>
            <w:tcBorders>
              <w:top w:val="single" w:sz="4" w:space="0" w:color="000000"/>
              <w:left w:val="single" w:sz="4" w:space="0" w:color="000000"/>
              <w:bottom w:val="single" w:sz="4" w:space="0" w:color="000000"/>
              <w:right w:val="single" w:sz="4" w:space="0" w:color="000000"/>
            </w:tcBorders>
            <w:vAlign w:val="center"/>
          </w:tcPr>
          <w:p w14:paraId="70B48558" w14:textId="77777777" w:rsidR="00AE2134" w:rsidRDefault="00F16B82">
            <w:pPr>
              <w:widowControl w:val="0"/>
              <w:spacing w:after="0" w:line="240" w:lineRule="auto"/>
              <w:rPr>
                <w:rFonts w:ascii="Arial" w:eastAsia="Times New Roman" w:hAnsi="Arial" w:cs="Arial"/>
                <w:color w:val="000000"/>
                <w:kern w:val="2"/>
                <w:sz w:val="20"/>
                <w:szCs w:val="20"/>
                <w:lang w:eastAsia="fr-FR"/>
                <w14:cntxtAlts/>
              </w:rPr>
            </w:pPr>
            <w:r>
              <w:rPr>
                <w:rFonts w:ascii="Arial" w:eastAsia="Times New Roman" w:hAnsi="Arial" w:cs="Arial"/>
                <w:color w:val="000000"/>
                <w:kern w:val="2"/>
                <w:sz w:val="20"/>
                <w:szCs w:val="20"/>
                <w:lang w:eastAsia="fr-FR"/>
                <w14:cntxtAlts/>
              </w:rPr>
              <w:t> </w:t>
            </w:r>
          </w:p>
        </w:tc>
        <w:tc>
          <w:tcPr>
            <w:tcW w:w="1502" w:type="dxa"/>
            <w:tcBorders>
              <w:top w:val="single" w:sz="4" w:space="0" w:color="000000"/>
              <w:left w:val="single" w:sz="4" w:space="0" w:color="000000"/>
              <w:bottom w:val="single" w:sz="4" w:space="0" w:color="000000"/>
              <w:right w:val="single" w:sz="4" w:space="0" w:color="000000"/>
            </w:tcBorders>
            <w:vAlign w:val="center"/>
          </w:tcPr>
          <w:p w14:paraId="586C648C" w14:textId="77777777" w:rsidR="00AE2134" w:rsidRDefault="00F16B82">
            <w:pPr>
              <w:widowControl w:val="0"/>
              <w:spacing w:after="0" w:line="240" w:lineRule="auto"/>
              <w:rPr>
                <w:rFonts w:ascii="Arial" w:eastAsia="Times New Roman" w:hAnsi="Arial" w:cs="Arial"/>
                <w:color w:val="000000"/>
                <w:kern w:val="2"/>
                <w:sz w:val="20"/>
                <w:szCs w:val="20"/>
                <w:lang w:eastAsia="fr-FR"/>
                <w14:cntxtAlts/>
              </w:rPr>
            </w:pPr>
            <w:r>
              <w:rPr>
                <w:rFonts w:ascii="Arial" w:eastAsia="Times New Roman" w:hAnsi="Arial" w:cs="Arial"/>
                <w:color w:val="000000"/>
                <w:kern w:val="2"/>
                <w:sz w:val="20"/>
                <w:szCs w:val="20"/>
                <w:lang w:eastAsia="fr-FR"/>
                <w14:cntxtAlts/>
              </w:rPr>
              <w:t> </w:t>
            </w:r>
          </w:p>
        </w:tc>
        <w:tc>
          <w:tcPr>
            <w:tcW w:w="6095" w:type="dxa"/>
            <w:tcBorders>
              <w:top w:val="single" w:sz="4" w:space="0" w:color="000000"/>
              <w:left w:val="single" w:sz="4" w:space="0" w:color="000000"/>
              <w:bottom w:val="single" w:sz="4" w:space="0" w:color="000000"/>
              <w:right w:val="single" w:sz="4" w:space="0" w:color="000000"/>
            </w:tcBorders>
          </w:tcPr>
          <w:p w14:paraId="515A3822" w14:textId="77777777" w:rsidR="00AE2134" w:rsidRDefault="00F16B82">
            <w:pPr>
              <w:widowControl w:val="0"/>
              <w:spacing w:after="0" w:line="271" w:lineRule="auto"/>
              <w:rPr>
                <w:rFonts w:ascii="Arial" w:eastAsia="Times New Roman" w:hAnsi="Arial" w:cs="Arial"/>
                <w:color w:val="000000"/>
                <w:kern w:val="2"/>
                <w:sz w:val="20"/>
                <w:szCs w:val="20"/>
                <w:lang w:eastAsia="zh-CN"/>
                <w14:cntxtAlts/>
              </w:rPr>
            </w:pPr>
            <w:r>
              <w:rPr>
                <w:rFonts w:ascii="Arial" w:eastAsia="Times New Roman" w:hAnsi="Arial" w:cs="Arial"/>
                <w:color w:val="000000"/>
                <w:kern w:val="2"/>
                <w:sz w:val="20"/>
                <w:szCs w:val="20"/>
                <w:lang w:eastAsia="zh-CN"/>
                <w14:cntxtAlts/>
              </w:rPr>
              <w:t> </w:t>
            </w:r>
            <w:r>
              <w:rPr>
                <w:rFonts w:ascii="Arial" w:eastAsia="Times New Roman" w:hAnsi="Arial" w:cs="Arial"/>
                <w:i/>
                <w:iCs/>
                <w:color w:val="000000"/>
                <w:kern w:val="2"/>
                <w:sz w:val="20"/>
                <w:szCs w:val="20"/>
                <w:lang w:eastAsia="zh-CN"/>
                <w14:cntxtAlts/>
              </w:rPr>
              <w:t xml:space="preserve">Pathologies de l’abeille, MRC, </w:t>
            </w:r>
            <w:r>
              <w:rPr>
                <w:rFonts w:ascii="Arial" w:eastAsia="Times New Roman" w:hAnsi="Arial" w:cs="Arial"/>
                <w:i/>
                <w:iCs/>
                <w:color w:val="000000"/>
                <w:kern w:val="2"/>
                <w:sz w:val="20"/>
                <w:szCs w:val="20"/>
                <w:lang w:eastAsia="zh-CN"/>
                <w14:cntxtAlts/>
              </w:rPr>
              <w:t>bactéries, virus, intoxications, APDI (1) Séance en remplacement dans chaque rucher en cas de mauvais temps</w:t>
            </w:r>
            <w:r>
              <w:rPr>
                <w:rFonts w:ascii="Times New Roman" w:eastAsia="Times New Roman" w:hAnsi="Times New Roman" w:cs="Times New Roman"/>
                <w:i/>
                <w:iCs/>
                <w:color w:val="000000"/>
                <w:kern w:val="2"/>
                <w:sz w:val="20"/>
                <w:szCs w:val="20"/>
                <w:lang w:eastAsia="fr-FR"/>
                <w14:cntxtAlts/>
              </w:rPr>
              <w:t xml:space="preserve"> </w:t>
            </w:r>
            <w:r>
              <w:rPr>
                <w:rFonts w:ascii="Arial" w:eastAsia="Times New Roman" w:hAnsi="Arial" w:cs="Arial"/>
                <w:color w:val="000000"/>
                <w:kern w:val="2"/>
                <w:sz w:val="20"/>
                <w:szCs w:val="20"/>
                <w:lang w:eastAsia="fr-FR"/>
                <w14:cntxtAlts/>
              </w:rPr>
              <w:t> </w:t>
            </w:r>
          </w:p>
        </w:tc>
      </w:tr>
      <w:tr w:rsidR="00AE2134" w14:paraId="23D27DBC" w14:textId="77777777">
        <w:trPr>
          <w:trHeight w:val="1237"/>
        </w:trPr>
        <w:tc>
          <w:tcPr>
            <w:tcW w:w="570" w:type="dxa"/>
            <w:tcBorders>
              <w:top w:val="single" w:sz="4" w:space="0" w:color="000000"/>
              <w:left w:val="single" w:sz="4" w:space="0" w:color="000000"/>
              <w:bottom w:val="single" w:sz="4" w:space="0" w:color="000000"/>
              <w:right w:val="single" w:sz="4" w:space="0" w:color="000000"/>
            </w:tcBorders>
            <w:vAlign w:val="center"/>
          </w:tcPr>
          <w:p w14:paraId="5EE0DDE4"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1</w:t>
            </w:r>
          </w:p>
        </w:tc>
        <w:tc>
          <w:tcPr>
            <w:tcW w:w="954" w:type="dxa"/>
            <w:tcBorders>
              <w:top w:val="single" w:sz="4" w:space="0" w:color="000000"/>
              <w:left w:val="single" w:sz="4" w:space="0" w:color="000000"/>
              <w:bottom w:val="single" w:sz="4" w:space="0" w:color="000000"/>
              <w:right w:val="single" w:sz="4" w:space="0" w:color="000000"/>
            </w:tcBorders>
            <w:vAlign w:val="center"/>
          </w:tcPr>
          <w:p w14:paraId="73AD68DD"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vAlign w:val="center"/>
          </w:tcPr>
          <w:p w14:paraId="5E9CDBD9" w14:textId="7C5C681C"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2</w:t>
            </w:r>
            <w:r w:rsidR="0012136B">
              <w:rPr>
                <w:rFonts w:ascii="Arial" w:eastAsia="Times New Roman" w:hAnsi="Arial" w:cs="Arial"/>
                <w:color w:val="000000"/>
                <w:kern w:val="2"/>
                <w:sz w:val="20"/>
                <w:szCs w:val="20"/>
                <w:lang w:eastAsia="fr-FR"/>
                <w14:cntxtAlts/>
              </w:rPr>
              <w:t>1</w:t>
            </w:r>
            <w:r>
              <w:rPr>
                <w:rFonts w:ascii="Arial" w:eastAsia="Times New Roman" w:hAnsi="Arial" w:cs="Arial"/>
                <w:color w:val="000000"/>
                <w:kern w:val="2"/>
                <w:sz w:val="20"/>
                <w:szCs w:val="20"/>
                <w:lang w:eastAsia="fr-FR"/>
                <w14:cntxtAlts/>
              </w:rPr>
              <w:t xml:space="preserve"> février</w:t>
            </w:r>
          </w:p>
          <w:p w14:paraId="42AAED85"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14 heures  Local de Conches</w:t>
            </w:r>
          </w:p>
        </w:tc>
        <w:tc>
          <w:tcPr>
            <w:tcW w:w="1502" w:type="dxa"/>
            <w:tcBorders>
              <w:top w:val="single" w:sz="4" w:space="0" w:color="000000"/>
              <w:left w:val="single" w:sz="4" w:space="0" w:color="000000"/>
              <w:bottom w:val="single" w:sz="4" w:space="0" w:color="000000"/>
              <w:right w:val="single" w:sz="4" w:space="0" w:color="000000"/>
            </w:tcBorders>
            <w:vAlign w:val="center"/>
          </w:tcPr>
          <w:p w14:paraId="3266F16B" w14:textId="70058A1C"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2</w:t>
            </w:r>
            <w:r w:rsidR="0012136B">
              <w:rPr>
                <w:rFonts w:ascii="Arial" w:eastAsia="Times New Roman" w:hAnsi="Arial" w:cs="Arial"/>
                <w:color w:val="000000"/>
                <w:kern w:val="2"/>
                <w:sz w:val="20"/>
                <w:szCs w:val="20"/>
                <w:lang w:eastAsia="fr-FR"/>
                <w14:cntxtAlts/>
              </w:rPr>
              <w:t>1</w:t>
            </w:r>
            <w:r>
              <w:rPr>
                <w:rFonts w:ascii="Arial" w:eastAsia="Times New Roman" w:hAnsi="Arial" w:cs="Arial"/>
                <w:color w:val="000000"/>
                <w:kern w:val="2"/>
                <w:sz w:val="20"/>
                <w:szCs w:val="20"/>
                <w:lang w:eastAsia="fr-FR"/>
                <w14:cntxtAlts/>
              </w:rPr>
              <w:t xml:space="preserve"> février</w:t>
            </w:r>
          </w:p>
          <w:p w14:paraId="32485124"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14 heures  Local de Conches</w:t>
            </w:r>
          </w:p>
        </w:tc>
        <w:tc>
          <w:tcPr>
            <w:tcW w:w="6095" w:type="dxa"/>
            <w:tcBorders>
              <w:top w:val="single" w:sz="4" w:space="0" w:color="000000"/>
              <w:left w:val="single" w:sz="4" w:space="0" w:color="000000"/>
              <w:bottom w:val="single" w:sz="4" w:space="0" w:color="000000"/>
              <w:right w:val="single" w:sz="4" w:space="0" w:color="000000"/>
            </w:tcBorders>
          </w:tcPr>
          <w:p w14:paraId="1B5D9F8E" w14:textId="0174AC35" w:rsidR="00AE2134" w:rsidRDefault="00F16B82">
            <w:pPr>
              <w:widowControl w:val="0"/>
              <w:spacing w:after="0" w:line="240" w:lineRule="auto"/>
              <w:rPr>
                <w:rFonts w:ascii="Arial" w:eastAsia="Times New Roman" w:hAnsi="Arial" w:cs="Arial"/>
                <w:color w:val="000000"/>
                <w:kern w:val="2"/>
                <w:sz w:val="20"/>
                <w:szCs w:val="20"/>
                <w:lang w:eastAsia="zh-CN"/>
                <w14:cntxtAlts/>
              </w:rPr>
            </w:pPr>
            <w:r>
              <w:rPr>
                <w:rFonts w:ascii="Arial" w:eastAsia="Times New Roman" w:hAnsi="Arial" w:cs="Arial"/>
                <w:color w:val="000000"/>
                <w:kern w:val="2"/>
                <w:sz w:val="20"/>
                <w:szCs w:val="20"/>
                <w:lang w:eastAsia="zh-CN"/>
                <w14:cntxtAlts/>
              </w:rPr>
              <w:t xml:space="preserve">Présentation des stagiaires, présentation </w:t>
            </w:r>
            <w:r w:rsidR="00895E2C">
              <w:rPr>
                <w:rFonts w:ascii="Arial" w:eastAsia="Times New Roman" w:hAnsi="Arial" w:cs="Arial"/>
                <w:color w:val="000000"/>
                <w:kern w:val="2"/>
                <w:sz w:val="20"/>
                <w:szCs w:val="20"/>
                <w:lang w:eastAsia="zh-CN"/>
                <w14:cntxtAlts/>
              </w:rPr>
              <w:t>de la</w:t>
            </w:r>
            <w:r>
              <w:rPr>
                <w:rFonts w:ascii="Arial" w:eastAsia="Times New Roman" w:hAnsi="Arial" w:cs="Arial"/>
                <w:color w:val="000000"/>
                <w:kern w:val="2"/>
                <w:sz w:val="20"/>
                <w:szCs w:val="20"/>
                <w:lang w:eastAsia="zh-CN"/>
                <w14:cntxtAlts/>
              </w:rPr>
              <w:t xml:space="preserve"> SAE, des formateurs des ruchers-école</w:t>
            </w:r>
          </w:p>
          <w:p w14:paraId="71BEDD61" w14:textId="77777777" w:rsidR="00AE2134" w:rsidRDefault="00F16B82">
            <w:pPr>
              <w:widowControl w:val="0"/>
              <w:spacing w:after="0" w:line="240" w:lineRule="auto"/>
              <w:rPr>
                <w:rFonts w:ascii="Arial" w:eastAsia="Times New Roman" w:hAnsi="Arial" w:cs="Arial"/>
                <w:color w:val="000000"/>
                <w:kern w:val="2"/>
                <w:sz w:val="20"/>
                <w:szCs w:val="20"/>
                <w:lang w:eastAsia="zh-CN"/>
                <w14:cntxtAlts/>
              </w:rPr>
            </w:pPr>
            <w:r>
              <w:rPr>
                <w:rFonts w:ascii="Arial" w:eastAsia="Times New Roman" w:hAnsi="Arial" w:cs="Arial"/>
                <w:color w:val="000000"/>
                <w:kern w:val="2"/>
                <w:sz w:val="20"/>
                <w:szCs w:val="20"/>
                <w:lang w:eastAsia="zh-CN"/>
                <w14:cntxtAlts/>
              </w:rPr>
              <w:t xml:space="preserve">Présentation de la réglementation en apiculture, les équipements de protection et le coût des divers ruches, matériels d’extraction. L’enfumoir, utilisations et </w:t>
            </w:r>
            <w:r>
              <w:rPr>
                <w:rFonts w:ascii="Arial" w:eastAsia="Times New Roman" w:hAnsi="Arial" w:cs="Arial"/>
                <w:color w:val="000000"/>
                <w:kern w:val="2"/>
                <w:sz w:val="20"/>
                <w:szCs w:val="20"/>
                <w:lang w:eastAsia="zh-CN"/>
                <w14:cntxtAlts/>
              </w:rPr>
              <w:t>combustibles, les outils, la prophylaxie, désinfection des matériels. Reines et essaims.</w:t>
            </w:r>
          </w:p>
          <w:p w14:paraId="423FC76D" w14:textId="77777777" w:rsidR="00AE2134" w:rsidRDefault="00F16B82">
            <w:pPr>
              <w:widowControl w:val="0"/>
              <w:spacing w:after="0" w:line="240" w:lineRule="auto"/>
              <w:rPr>
                <w:rFonts w:ascii="Arial" w:eastAsia="Times New Roman" w:hAnsi="Arial" w:cs="Arial"/>
                <w:color w:val="000000"/>
                <w:kern w:val="2"/>
                <w:sz w:val="20"/>
                <w:szCs w:val="20"/>
                <w:lang w:eastAsia="fr-FR"/>
                <w14:cntxtAlts/>
              </w:rPr>
            </w:pPr>
            <w:r>
              <w:rPr>
                <w:rFonts w:ascii="Arial" w:eastAsia="Times New Roman" w:hAnsi="Arial" w:cs="Arial"/>
                <w:color w:val="000000"/>
                <w:kern w:val="2"/>
                <w:sz w:val="20"/>
                <w:szCs w:val="20"/>
                <w:lang w:eastAsia="zh-CN"/>
                <w14:cntxtAlts/>
              </w:rPr>
              <w:t xml:space="preserve">                                                                           </w:t>
            </w:r>
            <w:r>
              <w:rPr>
                <w:rFonts w:ascii="Arial" w:eastAsia="Times New Roman" w:hAnsi="Arial" w:cs="Arial"/>
                <w:b/>
                <w:bCs/>
                <w:color w:val="000000"/>
                <w:kern w:val="2"/>
                <w:sz w:val="21"/>
                <w:szCs w:val="21"/>
                <w:lang w:eastAsia="zh-CN"/>
                <w14:cntxtAlts/>
              </w:rPr>
              <w:t>Modules 1, 2 et 3</w:t>
            </w:r>
            <w:r>
              <w:rPr>
                <w:rFonts w:ascii="Arial" w:eastAsia="Times New Roman" w:hAnsi="Arial" w:cs="Arial"/>
                <w:color w:val="000000"/>
                <w:kern w:val="2"/>
                <w:sz w:val="21"/>
                <w:szCs w:val="21"/>
                <w:lang w:eastAsia="fr-FR"/>
                <w14:cntxtAlts/>
              </w:rPr>
              <w:t xml:space="preserve"> </w:t>
            </w:r>
          </w:p>
        </w:tc>
      </w:tr>
      <w:tr w:rsidR="00AE2134" w14:paraId="4CAE8136" w14:textId="77777777">
        <w:trPr>
          <w:trHeight w:val="1213"/>
        </w:trPr>
        <w:tc>
          <w:tcPr>
            <w:tcW w:w="570" w:type="dxa"/>
            <w:tcBorders>
              <w:top w:val="single" w:sz="4" w:space="0" w:color="000000"/>
              <w:left w:val="single" w:sz="4" w:space="0" w:color="000000"/>
              <w:bottom w:val="single" w:sz="4" w:space="0" w:color="000000"/>
              <w:right w:val="single" w:sz="4" w:space="0" w:color="000000"/>
            </w:tcBorders>
            <w:vAlign w:val="center"/>
          </w:tcPr>
          <w:p w14:paraId="5D2E66AB"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2</w:t>
            </w:r>
          </w:p>
        </w:tc>
        <w:tc>
          <w:tcPr>
            <w:tcW w:w="954" w:type="dxa"/>
            <w:tcBorders>
              <w:top w:val="single" w:sz="4" w:space="0" w:color="000000"/>
              <w:left w:val="single" w:sz="4" w:space="0" w:color="000000"/>
              <w:bottom w:val="single" w:sz="4" w:space="0" w:color="000000"/>
              <w:right w:val="single" w:sz="4" w:space="0" w:color="000000"/>
            </w:tcBorders>
            <w:vAlign w:val="center"/>
          </w:tcPr>
          <w:p w14:paraId="58259200"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vAlign w:val="center"/>
          </w:tcPr>
          <w:p w14:paraId="345EE8B6" w14:textId="7C4D057F"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1</w:t>
            </w:r>
            <w:r w:rsidR="0012136B">
              <w:rPr>
                <w:rFonts w:ascii="Arial" w:eastAsia="Times New Roman" w:hAnsi="Arial" w:cs="Arial"/>
                <w:color w:val="000000"/>
                <w:kern w:val="2"/>
                <w:sz w:val="20"/>
                <w:szCs w:val="20"/>
                <w:lang w:eastAsia="fr-FR"/>
                <w14:cntxtAlts/>
              </w:rPr>
              <w:t>4</w:t>
            </w:r>
            <w:r>
              <w:rPr>
                <w:rFonts w:ascii="Arial" w:eastAsia="Times New Roman" w:hAnsi="Arial" w:cs="Arial"/>
                <w:color w:val="000000"/>
                <w:kern w:val="2"/>
                <w:sz w:val="20"/>
                <w:szCs w:val="20"/>
                <w:lang w:eastAsia="fr-FR"/>
                <w14:cntxtAlts/>
              </w:rPr>
              <w:t xml:space="preserve"> mars</w:t>
            </w:r>
          </w:p>
        </w:tc>
        <w:tc>
          <w:tcPr>
            <w:tcW w:w="1502" w:type="dxa"/>
            <w:tcBorders>
              <w:top w:val="single" w:sz="4" w:space="0" w:color="000000"/>
              <w:left w:val="single" w:sz="4" w:space="0" w:color="000000"/>
              <w:bottom w:val="single" w:sz="4" w:space="0" w:color="000000"/>
              <w:right w:val="single" w:sz="4" w:space="0" w:color="000000"/>
            </w:tcBorders>
            <w:vAlign w:val="center"/>
          </w:tcPr>
          <w:p w14:paraId="3812585F" w14:textId="68CE7C7D"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1</w:t>
            </w:r>
            <w:r w:rsidR="0012136B">
              <w:rPr>
                <w:rFonts w:ascii="Arial" w:eastAsia="Times New Roman" w:hAnsi="Arial" w:cs="Arial"/>
                <w:color w:val="000000"/>
                <w:kern w:val="2"/>
                <w:sz w:val="20"/>
                <w:szCs w:val="20"/>
                <w:lang w:eastAsia="fr-FR"/>
                <w14:cntxtAlts/>
              </w:rPr>
              <w:t>4</w:t>
            </w:r>
            <w:r>
              <w:rPr>
                <w:rFonts w:ascii="Arial" w:eastAsia="Times New Roman" w:hAnsi="Arial" w:cs="Arial"/>
                <w:color w:val="000000"/>
                <w:kern w:val="2"/>
                <w:sz w:val="20"/>
                <w:szCs w:val="20"/>
                <w:lang w:eastAsia="fr-FR"/>
                <w14:cntxtAlts/>
              </w:rPr>
              <w:t xml:space="preserve"> mars</w:t>
            </w:r>
          </w:p>
        </w:tc>
        <w:tc>
          <w:tcPr>
            <w:tcW w:w="6095" w:type="dxa"/>
            <w:tcBorders>
              <w:top w:val="single" w:sz="4" w:space="0" w:color="000000"/>
              <w:left w:val="single" w:sz="4" w:space="0" w:color="000000"/>
              <w:bottom w:val="single" w:sz="4" w:space="0" w:color="000000"/>
              <w:right w:val="single" w:sz="4" w:space="0" w:color="000000"/>
            </w:tcBorders>
          </w:tcPr>
          <w:p w14:paraId="32D50E94" w14:textId="77777777" w:rsidR="00AE2134" w:rsidRDefault="00F16B82">
            <w:pPr>
              <w:widowControl w:val="0"/>
              <w:spacing w:after="0" w:line="240" w:lineRule="auto"/>
              <w:rPr>
                <w:rFonts w:ascii="Arial" w:eastAsia="Times New Roman" w:hAnsi="Arial" w:cs="Arial"/>
                <w:color w:val="000000"/>
                <w:kern w:val="2"/>
                <w:sz w:val="20"/>
                <w:szCs w:val="20"/>
                <w:lang w:eastAsia="zh-CN"/>
                <w14:cntxtAlts/>
              </w:rPr>
            </w:pPr>
            <w:r>
              <w:rPr>
                <w:rFonts w:ascii="Arial" w:eastAsia="Times New Roman" w:hAnsi="Arial" w:cs="Arial"/>
                <w:color w:val="000000"/>
                <w:kern w:val="2"/>
                <w:sz w:val="20"/>
                <w:szCs w:val="20"/>
                <w:lang w:eastAsia="zh-CN"/>
                <w14:cntxtAlts/>
              </w:rPr>
              <w:t xml:space="preserve">Visite de printemps. Atelier visite, changement cadres, évaluation des réserves. Atelier nettoyage, désinfection plateaux. Atelier rénovation filage cadres et montage de cires. Observation de la planche d’envol, lecture des plateaux, comptage chutes naturelles varroas. </w:t>
            </w:r>
          </w:p>
          <w:p w14:paraId="329D03FB" w14:textId="77777777" w:rsidR="00AE2134" w:rsidRDefault="00F16B82">
            <w:pPr>
              <w:widowControl w:val="0"/>
              <w:spacing w:after="0" w:line="240" w:lineRule="auto"/>
              <w:rPr>
                <w:rFonts w:ascii="Arial" w:eastAsia="Times New Roman" w:hAnsi="Arial" w:cs="Arial"/>
                <w:color w:val="000000"/>
                <w:kern w:val="2"/>
                <w:sz w:val="20"/>
                <w:szCs w:val="20"/>
                <w:lang w:eastAsia="fr-FR"/>
                <w14:cntxtAlts/>
              </w:rPr>
            </w:pPr>
            <w:r>
              <w:rPr>
                <w:rFonts w:ascii="Arial" w:eastAsia="Times New Roman" w:hAnsi="Arial" w:cs="Arial"/>
                <w:color w:val="000000"/>
                <w:kern w:val="2"/>
                <w:sz w:val="21"/>
                <w:szCs w:val="21"/>
                <w:lang w:eastAsia="zh-CN"/>
                <w14:cntxtAlts/>
              </w:rPr>
              <w:t xml:space="preserve">                                                                           </w:t>
            </w:r>
            <w:r>
              <w:rPr>
                <w:rFonts w:ascii="Arial" w:eastAsia="Times New Roman" w:hAnsi="Arial" w:cs="Arial"/>
                <w:color w:val="000000"/>
                <w:kern w:val="2"/>
                <w:lang w:eastAsia="zh-CN"/>
                <w14:cntxtAlts/>
              </w:rPr>
              <w:t xml:space="preserve">  </w:t>
            </w:r>
            <w:r>
              <w:rPr>
                <w:rFonts w:ascii="Arial" w:eastAsia="Times New Roman" w:hAnsi="Arial" w:cs="Arial"/>
                <w:b/>
                <w:bCs/>
                <w:color w:val="000000"/>
                <w:kern w:val="2"/>
                <w:lang w:eastAsia="zh-CN"/>
                <w14:cntxtAlts/>
              </w:rPr>
              <w:t>M</w:t>
            </w:r>
            <w:r>
              <w:rPr>
                <w:rFonts w:eastAsia="Times New Roman" w:cs="Calibri"/>
                <w:b/>
                <w:bCs/>
                <w:color w:val="000000"/>
                <w:kern w:val="2"/>
                <w:lang w:eastAsia="zh-CN"/>
                <w14:cntxtAlts/>
              </w:rPr>
              <w:t>odule 4</w:t>
            </w:r>
            <w:r>
              <w:rPr>
                <w:rFonts w:ascii="Times New Roman" w:eastAsia="Times New Roman" w:hAnsi="Times New Roman" w:cs="Times New Roman"/>
                <w:b/>
                <w:bCs/>
                <w:color w:val="000000"/>
                <w:kern w:val="2"/>
                <w:lang w:eastAsia="fr-FR"/>
                <w14:cntxtAlts/>
              </w:rPr>
              <w:t xml:space="preserve"> </w:t>
            </w:r>
          </w:p>
        </w:tc>
      </w:tr>
      <w:tr w:rsidR="00AE2134" w14:paraId="43AFA6C5" w14:textId="77777777">
        <w:trPr>
          <w:trHeight w:val="458"/>
        </w:trPr>
        <w:tc>
          <w:tcPr>
            <w:tcW w:w="570" w:type="dxa"/>
            <w:tcBorders>
              <w:top w:val="single" w:sz="4" w:space="0" w:color="000000"/>
              <w:left w:val="single" w:sz="4" w:space="0" w:color="000000"/>
              <w:bottom w:val="single" w:sz="4" w:space="0" w:color="000000"/>
              <w:right w:val="single" w:sz="4" w:space="0" w:color="000000"/>
            </w:tcBorders>
            <w:vAlign w:val="center"/>
          </w:tcPr>
          <w:p w14:paraId="5D9FC3F7"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3</w:t>
            </w:r>
          </w:p>
        </w:tc>
        <w:tc>
          <w:tcPr>
            <w:tcW w:w="954" w:type="dxa"/>
            <w:tcBorders>
              <w:top w:val="single" w:sz="4" w:space="0" w:color="000000"/>
              <w:left w:val="single" w:sz="4" w:space="0" w:color="000000"/>
              <w:bottom w:val="single" w:sz="4" w:space="0" w:color="000000"/>
              <w:right w:val="single" w:sz="4" w:space="0" w:color="000000"/>
            </w:tcBorders>
            <w:vAlign w:val="center"/>
          </w:tcPr>
          <w:p w14:paraId="552DC248"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vAlign w:val="center"/>
          </w:tcPr>
          <w:p w14:paraId="57831F0B" w14:textId="68866152"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1</w:t>
            </w:r>
            <w:r w:rsidR="0012136B">
              <w:rPr>
                <w:rFonts w:ascii="Arial" w:eastAsia="Times New Roman" w:hAnsi="Arial" w:cs="Arial"/>
                <w:color w:val="000000"/>
                <w:kern w:val="2"/>
                <w:sz w:val="20"/>
                <w:szCs w:val="20"/>
                <w:lang w:eastAsia="fr-FR"/>
                <w14:cntxtAlts/>
              </w:rPr>
              <w:t>1</w:t>
            </w:r>
            <w:r>
              <w:rPr>
                <w:rFonts w:ascii="Arial" w:eastAsia="Times New Roman" w:hAnsi="Arial" w:cs="Arial"/>
                <w:color w:val="000000"/>
                <w:kern w:val="2"/>
                <w:sz w:val="20"/>
                <w:szCs w:val="20"/>
                <w:lang w:eastAsia="fr-FR"/>
                <w14:cntxtAlts/>
              </w:rPr>
              <w:t xml:space="preserve"> avril</w:t>
            </w:r>
          </w:p>
        </w:tc>
        <w:tc>
          <w:tcPr>
            <w:tcW w:w="1502" w:type="dxa"/>
            <w:tcBorders>
              <w:top w:val="single" w:sz="4" w:space="0" w:color="000000"/>
              <w:left w:val="single" w:sz="4" w:space="0" w:color="000000"/>
              <w:bottom w:val="single" w:sz="4" w:space="0" w:color="000000"/>
              <w:right w:val="single" w:sz="4" w:space="0" w:color="000000"/>
            </w:tcBorders>
            <w:vAlign w:val="center"/>
          </w:tcPr>
          <w:p w14:paraId="5C4ACF7F" w14:textId="57F90B3B"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1</w:t>
            </w:r>
            <w:r w:rsidR="0012136B">
              <w:rPr>
                <w:rFonts w:ascii="Arial" w:eastAsia="Times New Roman" w:hAnsi="Arial" w:cs="Arial"/>
                <w:color w:val="000000"/>
                <w:kern w:val="2"/>
                <w:sz w:val="20"/>
                <w:szCs w:val="20"/>
                <w:lang w:eastAsia="fr-FR"/>
                <w14:cntxtAlts/>
              </w:rPr>
              <w:t>1</w:t>
            </w:r>
            <w:r>
              <w:rPr>
                <w:rFonts w:ascii="Arial" w:eastAsia="Times New Roman" w:hAnsi="Arial" w:cs="Arial"/>
                <w:color w:val="000000"/>
                <w:kern w:val="2"/>
                <w:sz w:val="20"/>
                <w:szCs w:val="20"/>
                <w:lang w:eastAsia="fr-FR"/>
                <w14:cntxtAlts/>
              </w:rPr>
              <w:t xml:space="preserve"> avril</w:t>
            </w:r>
          </w:p>
        </w:tc>
        <w:tc>
          <w:tcPr>
            <w:tcW w:w="6095" w:type="dxa"/>
            <w:tcBorders>
              <w:top w:val="single" w:sz="4" w:space="0" w:color="000000"/>
              <w:left w:val="single" w:sz="4" w:space="0" w:color="000000"/>
              <w:bottom w:val="single" w:sz="4" w:space="0" w:color="000000"/>
              <w:right w:val="single" w:sz="4" w:space="0" w:color="000000"/>
            </w:tcBorders>
          </w:tcPr>
          <w:p w14:paraId="3D07278F" w14:textId="77777777" w:rsidR="00AE2134" w:rsidRDefault="00AE2134">
            <w:pPr>
              <w:widowControl w:val="0"/>
              <w:spacing w:after="0" w:line="240" w:lineRule="auto"/>
              <w:rPr>
                <w:rFonts w:ascii="Arial" w:eastAsia="Times New Roman" w:hAnsi="Arial" w:cs="Arial"/>
                <w:color w:val="000000"/>
                <w:kern w:val="2"/>
                <w:sz w:val="20"/>
                <w:szCs w:val="20"/>
                <w:lang w:eastAsia="fr-FR"/>
                <w14:cntxtAlts/>
              </w:rPr>
            </w:pPr>
          </w:p>
          <w:p w14:paraId="56856C6B" w14:textId="77777777" w:rsidR="00AE2134" w:rsidRDefault="00F16B82">
            <w:pPr>
              <w:widowControl w:val="0"/>
              <w:spacing w:after="0" w:line="240" w:lineRule="auto"/>
              <w:rPr>
                <w:rFonts w:ascii="Arial" w:eastAsia="Times New Roman" w:hAnsi="Arial" w:cs="Arial"/>
                <w:color w:val="000000"/>
                <w:kern w:val="2"/>
                <w:sz w:val="20"/>
                <w:szCs w:val="20"/>
                <w:lang w:eastAsia="fr-FR"/>
                <w14:cntxtAlts/>
              </w:rPr>
            </w:pPr>
            <w:r>
              <w:rPr>
                <w:rFonts w:ascii="Arial" w:eastAsia="Times New Roman" w:hAnsi="Arial" w:cs="Arial"/>
                <w:color w:val="000000"/>
                <w:kern w:val="2"/>
                <w:sz w:val="20"/>
                <w:szCs w:val="20"/>
                <w:lang w:eastAsia="fr-FR"/>
                <w14:cntxtAlts/>
              </w:rPr>
              <w:t xml:space="preserve">Visite et suivi des ruches, pose des hausses.                                                                 </w:t>
            </w:r>
          </w:p>
          <w:p w14:paraId="579D2C0C" w14:textId="77777777" w:rsidR="00AE2134" w:rsidRDefault="00F16B82">
            <w:pPr>
              <w:widowControl w:val="0"/>
              <w:spacing w:after="0" w:line="240" w:lineRule="auto"/>
              <w:rPr>
                <w:rFonts w:ascii="Arial" w:eastAsia="Times New Roman" w:hAnsi="Arial" w:cs="Arial"/>
                <w:color w:val="000000"/>
                <w:kern w:val="2"/>
                <w:sz w:val="20"/>
                <w:szCs w:val="20"/>
                <w:lang w:eastAsia="fr-FR"/>
                <w14:cntxtAlts/>
              </w:rPr>
            </w:pPr>
            <w:r>
              <w:rPr>
                <w:rFonts w:ascii="Arial" w:eastAsia="Times New Roman" w:hAnsi="Arial" w:cs="Arial"/>
                <w:b/>
                <w:bCs/>
                <w:color w:val="000000"/>
                <w:kern w:val="2"/>
                <w:sz w:val="20"/>
                <w:szCs w:val="20"/>
                <w:lang w:eastAsia="fr-FR"/>
                <w14:cntxtAlts/>
              </w:rPr>
              <w:t xml:space="preserve">                                                                            </w:t>
            </w:r>
            <w:r>
              <w:rPr>
                <w:rFonts w:ascii="Arial" w:eastAsia="Times New Roman" w:hAnsi="Arial" w:cs="Arial"/>
                <w:b/>
                <w:bCs/>
                <w:color w:val="000000"/>
                <w:kern w:val="2"/>
                <w:sz w:val="21"/>
                <w:szCs w:val="21"/>
                <w:lang w:eastAsia="fr-FR"/>
                <w14:cntxtAlts/>
              </w:rPr>
              <w:t xml:space="preserve">     Module 5</w:t>
            </w:r>
          </w:p>
        </w:tc>
      </w:tr>
      <w:tr w:rsidR="00AE2134" w14:paraId="44EEBD2D" w14:textId="77777777">
        <w:trPr>
          <w:trHeight w:val="641"/>
        </w:trPr>
        <w:tc>
          <w:tcPr>
            <w:tcW w:w="570" w:type="dxa"/>
            <w:tcBorders>
              <w:top w:val="single" w:sz="4" w:space="0" w:color="000000"/>
              <w:left w:val="single" w:sz="4" w:space="0" w:color="000000"/>
              <w:bottom w:val="single" w:sz="4" w:space="0" w:color="000000"/>
              <w:right w:val="single" w:sz="4" w:space="0" w:color="000000"/>
            </w:tcBorders>
            <w:vAlign w:val="center"/>
          </w:tcPr>
          <w:p w14:paraId="449DA84F"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4</w:t>
            </w:r>
          </w:p>
        </w:tc>
        <w:tc>
          <w:tcPr>
            <w:tcW w:w="954" w:type="dxa"/>
            <w:tcBorders>
              <w:top w:val="single" w:sz="4" w:space="0" w:color="000000"/>
              <w:left w:val="single" w:sz="4" w:space="0" w:color="000000"/>
              <w:bottom w:val="single" w:sz="4" w:space="0" w:color="000000"/>
              <w:right w:val="single" w:sz="4" w:space="0" w:color="000000"/>
            </w:tcBorders>
            <w:vAlign w:val="center"/>
          </w:tcPr>
          <w:p w14:paraId="6F4EC93F"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vAlign w:val="center"/>
          </w:tcPr>
          <w:p w14:paraId="3C8B5AF7" w14:textId="52AA33C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2</w:t>
            </w:r>
            <w:r w:rsidR="0012136B">
              <w:rPr>
                <w:rFonts w:ascii="Arial" w:eastAsia="Times New Roman" w:hAnsi="Arial" w:cs="Arial"/>
                <w:color w:val="000000"/>
                <w:kern w:val="2"/>
                <w:sz w:val="20"/>
                <w:szCs w:val="20"/>
                <w:lang w:eastAsia="fr-FR"/>
                <w14:cntxtAlts/>
              </w:rPr>
              <w:t>5</w:t>
            </w:r>
            <w:r>
              <w:rPr>
                <w:rFonts w:ascii="Arial" w:eastAsia="Times New Roman" w:hAnsi="Arial" w:cs="Arial"/>
                <w:color w:val="000000"/>
                <w:kern w:val="2"/>
                <w:sz w:val="20"/>
                <w:szCs w:val="20"/>
                <w:lang w:eastAsia="fr-FR"/>
                <w14:cntxtAlts/>
              </w:rPr>
              <w:t xml:space="preserve"> avril</w:t>
            </w:r>
          </w:p>
        </w:tc>
        <w:tc>
          <w:tcPr>
            <w:tcW w:w="1502" w:type="dxa"/>
            <w:tcBorders>
              <w:top w:val="single" w:sz="4" w:space="0" w:color="000000"/>
              <w:left w:val="single" w:sz="4" w:space="0" w:color="000000"/>
              <w:bottom w:val="single" w:sz="4" w:space="0" w:color="000000"/>
              <w:right w:val="single" w:sz="4" w:space="0" w:color="000000"/>
            </w:tcBorders>
            <w:vAlign w:val="center"/>
          </w:tcPr>
          <w:p w14:paraId="492D90EB" w14:textId="6B6650E4"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2</w:t>
            </w:r>
            <w:r w:rsidR="0012136B">
              <w:rPr>
                <w:rFonts w:ascii="Arial" w:eastAsia="Times New Roman" w:hAnsi="Arial" w:cs="Arial"/>
                <w:color w:val="000000"/>
                <w:kern w:val="2"/>
                <w:sz w:val="20"/>
                <w:szCs w:val="20"/>
                <w:lang w:eastAsia="fr-FR"/>
                <w14:cntxtAlts/>
              </w:rPr>
              <w:t>5</w:t>
            </w:r>
            <w:r>
              <w:rPr>
                <w:rFonts w:ascii="Arial" w:eastAsia="Times New Roman" w:hAnsi="Arial" w:cs="Arial"/>
                <w:color w:val="000000"/>
                <w:kern w:val="2"/>
                <w:sz w:val="20"/>
                <w:szCs w:val="20"/>
                <w:lang w:eastAsia="fr-FR"/>
                <w14:cntxtAlts/>
              </w:rPr>
              <w:t xml:space="preserve"> avril</w:t>
            </w:r>
          </w:p>
        </w:tc>
        <w:tc>
          <w:tcPr>
            <w:tcW w:w="6095" w:type="dxa"/>
            <w:tcBorders>
              <w:top w:val="single" w:sz="4" w:space="0" w:color="000000"/>
              <w:left w:val="single" w:sz="4" w:space="0" w:color="000000"/>
              <w:bottom w:val="single" w:sz="4" w:space="0" w:color="000000"/>
              <w:right w:val="single" w:sz="4" w:space="0" w:color="000000"/>
            </w:tcBorders>
          </w:tcPr>
          <w:p w14:paraId="741D6361" w14:textId="77777777" w:rsidR="00AE2134" w:rsidRDefault="00F16B82">
            <w:pPr>
              <w:widowControl w:val="0"/>
              <w:spacing w:after="0" w:line="240" w:lineRule="auto"/>
              <w:rPr>
                <w:rFonts w:ascii="Arial" w:eastAsia="Times New Roman" w:hAnsi="Arial" w:cs="Arial"/>
                <w:color w:val="000000"/>
                <w:kern w:val="2"/>
                <w:sz w:val="20"/>
                <w:szCs w:val="20"/>
                <w:lang w:eastAsia="zh-CN"/>
                <w14:cntxtAlts/>
              </w:rPr>
            </w:pPr>
            <w:r>
              <w:rPr>
                <w:rFonts w:ascii="Arial" w:eastAsia="Times New Roman" w:hAnsi="Arial" w:cs="Arial"/>
                <w:color w:val="000000"/>
                <w:kern w:val="2"/>
                <w:sz w:val="20"/>
                <w:szCs w:val="20"/>
                <w:lang w:eastAsia="zh-CN"/>
                <w14:cntxtAlts/>
              </w:rPr>
              <w:t xml:space="preserve">La méthode division. Atelier visite de ruches, préparation de ruchettes, cadres et matériels.                     </w:t>
            </w:r>
          </w:p>
          <w:p w14:paraId="267A828A" w14:textId="77777777" w:rsidR="00AE2134" w:rsidRDefault="00F16B82">
            <w:pPr>
              <w:widowControl w:val="0"/>
              <w:spacing w:after="0" w:line="240" w:lineRule="auto"/>
              <w:rPr>
                <w:rFonts w:ascii="Arial" w:eastAsia="Times New Roman" w:hAnsi="Arial" w:cs="Arial"/>
                <w:b/>
                <w:bCs/>
                <w:color w:val="000000"/>
                <w:kern w:val="2"/>
                <w:sz w:val="20"/>
                <w:szCs w:val="20"/>
                <w:lang w:eastAsia="fr-FR"/>
                <w14:cntxtAlts/>
              </w:rPr>
            </w:pPr>
            <w:r>
              <w:rPr>
                <w:rFonts w:ascii="Arial" w:eastAsia="Times New Roman" w:hAnsi="Arial" w:cs="Arial"/>
                <w:color w:val="000000"/>
                <w:kern w:val="2"/>
                <w:sz w:val="20"/>
                <w:szCs w:val="20"/>
                <w:lang w:eastAsia="zh-CN"/>
                <w14:cntxtAlts/>
              </w:rPr>
              <w:t xml:space="preserve">                                                                                </w:t>
            </w:r>
            <w:r>
              <w:rPr>
                <w:rFonts w:ascii="Arial" w:eastAsia="Times New Roman" w:hAnsi="Arial" w:cs="Arial"/>
                <w:color w:val="000000"/>
                <w:kern w:val="2"/>
                <w:sz w:val="21"/>
                <w:szCs w:val="21"/>
                <w:lang w:eastAsia="zh-CN"/>
                <w14:cntxtAlts/>
              </w:rPr>
              <w:t xml:space="preserve"> </w:t>
            </w:r>
            <w:r>
              <w:rPr>
                <w:rFonts w:ascii="Arial" w:eastAsia="Times New Roman" w:hAnsi="Arial" w:cs="Arial"/>
                <w:b/>
                <w:bCs/>
                <w:color w:val="000000"/>
                <w:kern w:val="2"/>
                <w:sz w:val="21"/>
                <w:szCs w:val="21"/>
                <w:lang w:eastAsia="zh-CN"/>
                <w14:cntxtAlts/>
              </w:rPr>
              <w:t>Module 7</w:t>
            </w:r>
          </w:p>
        </w:tc>
      </w:tr>
      <w:tr w:rsidR="00AE2134" w14:paraId="2856E1EE" w14:textId="77777777">
        <w:trPr>
          <w:trHeight w:val="1175"/>
        </w:trPr>
        <w:tc>
          <w:tcPr>
            <w:tcW w:w="570" w:type="dxa"/>
            <w:tcBorders>
              <w:top w:val="single" w:sz="4" w:space="0" w:color="000000"/>
              <w:left w:val="single" w:sz="4" w:space="0" w:color="000000"/>
              <w:bottom w:val="single" w:sz="4" w:space="0" w:color="000000"/>
              <w:right w:val="single" w:sz="4" w:space="0" w:color="000000"/>
            </w:tcBorders>
            <w:vAlign w:val="center"/>
          </w:tcPr>
          <w:p w14:paraId="15DC4769"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5</w:t>
            </w:r>
          </w:p>
        </w:tc>
        <w:tc>
          <w:tcPr>
            <w:tcW w:w="954" w:type="dxa"/>
            <w:tcBorders>
              <w:top w:val="single" w:sz="4" w:space="0" w:color="000000"/>
              <w:left w:val="single" w:sz="4" w:space="0" w:color="000000"/>
              <w:bottom w:val="single" w:sz="4" w:space="0" w:color="000000"/>
              <w:right w:val="single" w:sz="4" w:space="0" w:color="000000"/>
            </w:tcBorders>
            <w:vAlign w:val="center"/>
          </w:tcPr>
          <w:p w14:paraId="3EAC3560"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vAlign w:val="center"/>
          </w:tcPr>
          <w:p w14:paraId="6F88807C" w14:textId="07481B9F"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2</w:t>
            </w:r>
            <w:r w:rsidR="0012136B">
              <w:rPr>
                <w:rFonts w:ascii="Arial" w:eastAsia="Times New Roman" w:hAnsi="Arial" w:cs="Arial"/>
                <w:color w:val="000000"/>
                <w:kern w:val="2"/>
                <w:sz w:val="20"/>
                <w:szCs w:val="20"/>
                <w:lang w:eastAsia="fr-FR"/>
                <w14:cntxtAlts/>
              </w:rPr>
              <w:t>3</w:t>
            </w:r>
            <w:r>
              <w:rPr>
                <w:rFonts w:ascii="Arial" w:eastAsia="Times New Roman" w:hAnsi="Arial" w:cs="Arial"/>
                <w:color w:val="000000"/>
                <w:kern w:val="2"/>
                <w:sz w:val="20"/>
                <w:szCs w:val="20"/>
                <w:lang w:eastAsia="fr-FR"/>
                <w14:cntxtAlts/>
              </w:rPr>
              <w:t xml:space="preserve"> mai</w:t>
            </w:r>
          </w:p>
          <w:p w14:paraId="62B6025E"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9 heures à</w:t>
            </w:r>
          </w:p>
          <w:p w14:paraId="7B85AA95"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Conches</w:t>
            </w:r>
          </w:p>
        </w:tc>
        <w:tc>
          <w:tcPr>
            <w:tcW w:w="1502" w:type="dxa"/>
            <w:tcBorders>
              <w:top w:val="single" w:sz="4" w:space="0" w:color="000000"/>
              <w:left w:val="single" w:sz="4" w:space="0" w:color="000000"/>
              <w:bottom w:val="single" w:sz="4" w:space="0" w:color="000000"/>
              <w:right w:val="single" w:sz="4" w:space="0" w:color="000000"/>
            </w:tcBorders>
            <w:vAlign w:val="center"/>
          </w:tcPr>
          <w:p w14:paraId="51EE1F8C" w14:textId="7B645A2A"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2</w:t>
            </w:r>
            <w:r w:rsidR="0012136B">
              <w:rPr>
                <w:rFonts w:ascii="Arial" w:eastAsia="Times New Roman" w:hAnsi="Arial" w:cs="Arial"/>
                <w:color w:val="000000"/>
                <w:kern w:val="2"/>
                <w:sz w:val="20"/>
                <w:szCs w:val="20"/>
                <w:lang w:eastAsia="fr-FR"/>
                <w14:cntxtAlts/>
              </w:rPr>
              <w:t>3</w:t>
            </w:r>
            <w:r>
              <w:rPr>
                <w:rFonts w:ascii="Arial" w:eastAsia="Times New Roman" w:hAnsi="Arial" w:cs="Arial"/>
                <w:color w:val="000000"/>
                <w:kern w:val="2"/>
                <w:sz w:val="20"/>
                <w:szCs w:val="20"/>
                <w:lang w:eastAsia="fr-FR"/>
                <w14:cntxtAlts/>
              </w:rPr>
              <w:t xml:space="preserve"> mai </w:t>
            </w:r>
          </w:p>
          <w:p w14:paraId="373D1CCB"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 xml:space="preserve">9 heures </w:t>
            </w:r>
            <w:r>
              <w:rPr>
                <w:rFonts w:ascii="Arial" w:eastAsia="Times New Roman" w:hAnsi="Arial" w:cs="Arial"/>
                <w:color w:val="000000"/>
                <w:kern w:val="2"/>
                <w:sz w:val="20"/>
                <w:szCs w:val="20"/>
                <w:lang w:eastAsia="fr-FR"/>
              </w:rPr>
              <w:t>à</w:t>
            </w:r>
          </w:p>
          <w:p w14:paraId="3E8676E8"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rPr>
              <w:t>Épaignes</w:t>
            </w:r>
          </w:p>
        </w:tc>
        <w:tc>
          <w:tcPr>
            <w:tcW w:w="6095" w:type="dxa"/>
            <w:tcBorders>
              <w:top w:val="single" w:sz="4" w:space="0" w:color="000000"/>
              <w:left w:val="single" w:sz="4" w:space="0" w:color="000000"/>
              <w:bottom w:val="single" w:sz="4" w:space="0" w:color="000000"/>
              <w:right w:val="single" w:sz="4" w:space="0" w:color="000000"/>
            </w:tcBorders>
          </w:tcPr>
          <w:p w14:paraId="478C6FFB" w14:textId="77777777" w:rsidR="00AE2134" w:rsidRDefault="00F16B82">
            <w:pPr>
              <w:widowControl w:val="0"/>
              <w:spacing w:after="0" w:line="240" w:lineRule="auto"/>
              <w:rPr>
                <w:rFonts w:ascii="Arial" w:eastAsia="Times New Roman" w:hAnsi="Arial" w:cs="Arial"/>
                <w:b/>
                <w:bCs/>
                <w:iCs/>
                <w:color w:val="000000"/>
                <w:kern w:val="2"/>
                <w:sz w:val="20"/>
                <w:szCs w:val="20"/>
                <w:lang w:eastAsia="zh-CN"/>
                <w14:cntxtAlts/>
              </w:rPr>
            </w:pPr>
            <w:r>
              <w:rPr>
                <w:rFonts w:ascii="Arial" w:eastAsia="Times New Roman" w:hAnsi="Arial" w:cs="Arial"/>
                <w:iCs/>
                <w:color w:val="000000"/>
                <w:kern w:val="2"/>
                <w:sz w:val="20"/>
                <w:szCs w:val="20"/>
                <w:lang w:eastAsia="fr-FR"/>
                <w14:cntxtAlts/>
              </w:rPr>
              <w:t xml:space="preserve">Vendredi précèdent la récolte 14 h : pose des chasses abeilles. </w:t>
            </w:r>
            <w:r>
              <w:rPr>
                <w:rFonts w:ascii="Arial" w:eastAsia="Times New Roman" w:hAnsi="Arial" w:cs="Arial"/>
                <w:b/>
                <w:bCs/>
                <w:iCs/>
                <w:color w:val="000000"/>
                <w:kern w:val="2"/>
                <w:sz w:val="20"/>
                <w:szCs w:val="20"/>
                <w:u w:val="single"/>
                <w:lang w:eastAsia="zh-CN"/>
                <w14:cntxtAlts/>
              </w:rPr>
              <w:t xml:space="preserve">Récolte de printemps : </w:t>
            </w:r>
            <w:r>
              <w:rPr>
                <w:rFonts w:ascii="Arial" w:eastAsia="Times New Roman" w:hAnsi="Arial" w:cs="Arial"/>
                <w:iCs/>
                <w:color w:val="000000"/>
                <w:kern w:val="2"/>
                <w:sz w:val="20"/>
                <w:szCs w:val="20"/>
                <w:lang w:eastAsia="zh-CN"/>
                <w14:cntxtAlts/>
              </w:rPr>
              <w:t xml:space="preserve"> atelier collecte des hausses, désoperculation, extraction des cadres, maturateur, mise en pots, nettoyage du matériel et pose hausses à lécher. </w:t>
            </w:r>
            <w:r>
              <w:rPr>
                <w:rFonts w:ascii="Arial" w:eastAsia="Times New Roman" w:hAnsi="Arial" w:cs="Arial"/>
                <w:iCs/>
                <w:color w:val="FF0000"/>
                <w:kern w:val="2"/>
                <w:sz w:val="20"/>
                <w:szCs w:val="20"/>
                <w:lang w:eastAsia="zh-CN"/>
                <w14:cntxtAlts/>
              </w:rPr>
              <w:t xml:space="preserve"> </w:t>
            </w:r>
            <w:r>
              <w:rPr>
                <w:rFonts w:ascii="Arial" w:eastAsia="Times New Roman" w:hAnsi="Arial" w:cs="Arial"/>
                <w:iCs/>
                <w:color w:val="000000"/>
                <w:kern w:val="2"/>
                <w:sz w:val="20"/>
                <w:szCs w:val="20"/>
                <w:lang w:eastAsia="zh-CN"/>
                <w14:cntxtAlts/>
              </w:rPr>
              <w:t xml:space="preserve">                                           </w:t>
            </w:r>
          </w:p>
          <w:p w14:paraId="71B0D7E2" w14:textId="77777777" w:rsidR="00AE2134" w:rsidRDefault="00F16B82">
            <w:pPr>
              <w:widowControl w:val="0"/>
              <w:spacing w:after="0" w:line="240" w:lineRule="auto"/>
              <w:rPr>
                <w:rFonts w:ascii="Arial" w:eastAsia="Times New Roman" w:hAnsi="Arial" w:cs="Arial"/>
                <w:color w:val="000000"/>
                <w:kern w:val="2"/>
                <w:sz w:val="20"/>
                <w:szCs w:val="20"/>
                <w:lang w:eastAsia="fr-FR"/>
                <w14:cntxtAlts/>
              </w:rPr>
            </w:pPr>
            <w:r>
              <w:rPr>
                <w:rFonts w:ascii="Arial" w:eastAsia="Times New Roman" w:hAnsi="Arial" w:cs="Arial"/>
                <w:b/>
                <w:bCs/>
                <w:iCs/>
                <w:color w:val="000000"/>
                <w:kern w:val="2"/>
                <w:sz w:val="20"/>
                <w:szCs w:val="20"/>
                <w:lang w:eastAsia="zh-CN"/>
                <w14:cntxtAlts/>
              </w:rPr>
              <w:t xml:space="preserve">                                                                             </w:t>
            </w:r>
            <w:r>
              <w:rPr>
                <w:rFonts w:ascii="Arial" w:eastAsia="Times New Roman" w:hAnsi="Arial" w:cs="Arial"/>
                <w:b/>
                <w:bCs/>
                <w:iCs/>
                <w:color w:val="000000"/>
                <w:kern w:val="2"/>
                <w:sz w:val="21"/>
                <w:szCs w:val="21"/>
                <w:lang w:eastAsia="zh-CN"/>
                <w14:cntxtAlts/>
              </w:rPr>
              <w:t xml:space="preserve">     Module 6</w:t>
            </w:r>
          </w:p>
        </w:tc>
      </w:tr>
      <w:tr w:rsidR="00AE2134" w14:paraId="24FBB2F4" w14:textId="77777777">
        <w:trPr>
          <w:trHeight w:val="671"/>
        </w:trPr>
        <w:tc>
          <w:tcPr>
            <w:tcW w:w="570" w:type="dxa"/>
            <w:tcBorders>
              <w:top w:val="single" w:sz="4" w:space="0" w:color="000000"/>
              <w:left w:val="single" w:sz="4" w:space="0" w:color="000000"/>
              <w:bottom w:val="single" w:sz="4" w:space="0" w:color="000000"/>
              <w:right w:val="single" w:sz="4" w:space="0" w:color="000000"/>
            </w:tcBorders>
            <w:vAlign w:val="center"/>
          </w:tcPr>
          <w:p w14:paraId="28261F6F"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6</w:t>
            </w:r>
          </w:p>
        </w:tc>
        <w:tc>
          <w:tcPr>
            <w:tcW w:w="954" w:type="dxa"/>
            <w:tcBorders>
              <w:top w:val="single" w:sz="4" w:space="0" w:color="000000"/>
              <w:left w:val="single" w:sz="4" w:space="0" w:color="000000"/>
              <w:bottom w:val="single" w:sz="4" w:space="0" w:color="000000"/>
              <w:right w:val="single" w:sz="4" w:space="0" w:color="000000"/>
            </w:tcBorders>
            <w:vAlign w:val="center"/>
          </w:tcPr>
          <w:p w14:paraId="5990B319"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vAlign w:val="center"/>
          </w:tcPr>
          <w:p w14:paraId="1F33B4C1" w14:textId="6DF518CD" w:rsidR="00AE2134" w:rsidRDefault="0012136B">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 xml:space="preserve">6 juin </w:t>
            </w:r>
          </w:p>
        </w:tc>
        <w:tc>
          <w:tcPr>
            <w:tcW w:w="1502" w:type="dxa"/>
            <w:tcBorders>
              <w:top w:val="single" w:sz="4" w:space="0" w:color="000000"/>
              <w:left w:val="single" w:sz="4" w:space="0" w:color="000000"/>
              <w:bottom w:val="single" w:sz="4" w:space="0" w:color="000000"/>
              <w:right w:val="single" w:sz="4" w:space="0" w:color="000000"/>
            </w:tcBorders>
            <w:vAlign w:val="center"/>
          </w:tcPr>
          <w:p w14:paraId="1DAA0E75" w14:textId="22EE8328" w:rsidR="00AE2134" w:rsidRDefault="0012136B">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 xml:space="preserve">6 juin </w:t>
            </w:r>
          </w:p>
        </w:tc>
        <w:tc>
          <w:tcPr>
            <w:tcW w:w="6095" w:type="dxa"/>
            <w:tcBorders>
              <w:top w:val="single" w:sz="4" w:space="0" w:color="000000"/>
              <w:left w:val="single" w:sz="4" w:space="0" w:color="000000"/>
              <w:bottom w:val="single" w:sz="4" w:space="0" w:color="000000"/>
              <w:right w:val="single" w:sz="4" w:space="0" w:color="000000"/>
            </w:tcBorders>
          </w:tcPr>
          <w:p w14:paraId="1FF956C7" w14:textId="77777777" w:rsidR="00AE2134" w:rsidRDefault="00F16B82">
            <w:pPr>
              <w:widowControl w:val="0"/>
              <w:spacing w:after="0" w:line="271" w:lineRule="auto"/>
              <w:rPr>
                <w:rFonts w:ascii="Arial" w:eastAsia="Times New Roman" w:hAnsi="Arial" w:cs="Arial"/>
                <w:color w:val="000000"/>
                <w:kern w:val="2"/>
                <w:sz w:val="20"/>
                <w:szCs w:val="20"/>
                <w:lang w:eastAsia="zh-CN"/>
                <w14:cntxtAlts/>
              </w:rPr>
            </w:pPr>
            <w:r>
              <w:rPr>
                <w:rFonts w:ascii="Arial" w:eastAsia="Times New Roman" w:hAnsi="Arial" w:cs="Arial"/>
                <w:color w:val="000000"/>
                <w:kern w:val="2"/>
                <w:sz w:val="20"/>
                <w:szCs w:val="20"/>
                <w:lang w:eastAsia="zh-CN"/>
                <w14:cntxtAlts/>
              </w:rPr>
              <w:t xml:space="preserve">Suivi des divisions. Atelier recherche reine, capture marquage, Clippage et réintroduction.              </w:t>
            </w:r>
          </w:p>
          <w:p w14:paraId="3B82D394" w14:textId="77777777" w:rsidR="00AE2134" w:rsidRDefault="00F16B82">
            <w:pPr>
              <w:widowControl w:val="0"/>
              <w:spacing w:after="0" w:line="271" w:lineRule="auto"/>
              <w:rPr>
                <w:rFonts w:ascii="Arial" w:eastAsia="Times New Roman" w:hAnsi="Arial" w:cs="Arial"/>
                <w:color w:val="000000"/>
                <w:kern w:val="2"/>
                <w:sz w:val="20"/>
                <w:szCs w:val="20"/>
                <w:lang w:eastAsia="fr-FR"/>
                <w14:cntxtAlts/>
              </w:rPr>
            </w:pPr>
            <w:r>
              <w:rPr>
                <w:rFonts w:ascii="Arial" w:eastAsia="Times New Roman" w:hAnsi="Arial" w:cs="Arial"/>
                <w:color w:val="000000"/>
                <w:kern w:val="2"/>
                <w:sz w:val="20"/>
                <w:szCs w:val="20"/>
                <w:lang w:eastAsia="zh-CN"/>
                <w14:cntxtAlts/>
              </w:rPr>
              <w:t xml:space="preserve">                                                                             </w:t>
            </w:r>
            <w:r>
              <w:rPr>
                <w:rFonts w:ascii="Arial" w:eastAsia="Times New Roman" w:hAnsi="Arial" w:cs="Arial"/>
                <w:color w:val="000000"/>
                <w:kern w:val="2"/>
                <w:sz w:val="21"/>
                <w:szCs w:val="21"/>
                <w:lang w:eastAsia="zh-CN"/>
                <w14:cntxtAlts/>
              </w:rPr>
              <w:t xml:space="preserve">     </w:t>
            </w:r>
            <w:r>
              <w:rPr>
                <w:rFonts w:ascii="Arial" w:eastAsia="Times New Roman" w:hAnsi="Arial" w:cs="Arial"/>
                <w:b/>
                <w:bCs/>
                <w:color w:val="000000"/>
                <w:kern w:val="2"/>
                <w:sz w:val="21"/>
                <w:szCs w:val="21"/>
                <w:lang w:eastAsia="zh-CN"/>
                <w14:cntxtAlts/>
              </w:rPr>
              <w:t xml:space="preserve">Module 7   </w:t>
            </w:r>
            <w:r>
              <w:rPr>
                <w:rFonts w:ascii="Arial" w:eastAsia="Times New Roman" w:hAnsi="Arial" w:cs="Arial"/>
                <w:b/>
                <w:bCs/>
                <w:color w:val="000000"/>
                <w:kern w:val="2"/>
                <w:sz w:val="20"/>
                <w:szCs w:val="20"/>
                <w:lang w:eastAsia="zh-CN"/>
                <w14:cntxtAlts/>
              </w:rPr>
              <w:t xml:space="preserve">                                    </w:t>
            </w:r>
          </w:p>
        </w:tc>
      </w:tr>
      <w:tr w:rsidR="00AE2134" w14:paraId="4D597054" w14:textId="77777777">
        <w:trPr>
          <w:trHeight w:val="1188"/>
        </w:trPr>
        <w:tc>
          <w:tcPr>
            <w:tcW w:w="570" w:type="dxa"/>
            <w:tcBorders>
              <w:top w:val="single" w:sz="4" w:space="0" w:color="000000"/>
              <w:left w:val="single" w:sz="4" w:space="0" w:color="000000"/>
              <w:bottom w:val="single" w:sz="4" w:space="0" w:color="000000"/>
              <w:right w:val="single" w:sz="4" w:space="0" w:color="000000"/>
            </w:tcBorders>
            <w:vAlign w:val="center"/>
          </w:tcPr>
          <w:p w14:paraId="670CFA7A"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7</w:t>
            </w:r>
          </w:p>
        </w:tc>
        <w:tc>
          <w:tcPr>
            <w:tcW w:w="954" w:type="dxa"/>
            <w:tcBorders>
              <w:top w:val="single" w:sz="4" w:space="0" w:color="000000"/>
              <w:left w:val="single" w:sz="4" w:space="0" w:color="000000"/>
              <w:bottom w:val="single" w:sz="4" w:space="0" w:color="000000"/>
              <w:right w:val="single" w:sz="4" w:space="0" w:color="000000"/>
            </w:tcBorders>
            <w:vAlign w:val="center"/>
          </w:tcPr>
          <w:p w14:paraId="77F2113A"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vAlign w:val="center"/>
          </w:tcPr>
          <w:p w14:paraId="1C8BE864" w14:textId="7C55F452"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1</w:t>
            </w:r>
            <w:r w:rsidR="0012136B">
              <w:rPr>
                <w:rFonts w:ascii="Arial" w:eastAsia="Times New Roman" w:hAnsi="Arial" w:cs="Arial"/>
                <w:color w:val="000000"/>
                <w:kern w:val="2"/>
                <w:sz w:val="20"/>
                <w:szCs w:val="20"/>
                <w:lang w:eastAsia="fr-FR"/>
                <w14:cntxtAlts/>
              </w:rPr>
              <w:t>8</w:t>
            </w:r>
            <w:r>
              <w:rPr>
                <w:rFonts w:ascii="Arial" w:eastAsia="Times New Roman" w:hAnsi="Arial" w:cs="Arial"/>
                <w:color w:val="000000"/>
                <w:kern w:val="2"/>
                <w:sz w:val="20"/>
                <w:szCs w:val="20"/>
                <w:lang w:eastAsia="fr-FR"/>
                <w14:cntxtAlts/>
              </w:rPr>
              <w:t xml:space="preserve"> juillet</w:t>
            </w:r>
          </w:p>
          <w:p w14:paraId="3E5F03CB"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9 heures à</w:t>
            </w:r>
          </w:p>
          <w:p w14:paraId="5E2156D0"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Conches</w:t>
            </w:r>
          </w:p>
        </w:tc>
        <w:tc>
          <w:tcPr>
            <w:tcW w:w="1502" w:type="dxa"/>
            <w:tcBorders>
              <w:top w:val="single" w:sz="4" w:space="0" w:color="000000"/>
              <w:left w:val="single" w:sz="4" w:space="0" w:color="000000"/>
              <w:bottom w:val="single" w:sz="4" w:space="0" w:color="000000"/>
              <w:right w:val="single" w:sz="4" w:space="0" w:color="000000"/>
            </w:tcBorders>
            <w:vAlign w:val="center"/>
          </w:tcPr>
          <w:p w14:paraId="400C621F"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p w14:paraId="361D2311" w14:textId="54324285"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1</w:t>
            </w:r>
            <w:r w:rsidR="0012136B">
              <w:rPr>
                <w:rFonts w:ascii="Arial" w:eastAsia="Times New Roman" w:hAnsi="Arial" w:cs="Arial"/>
                <w:color w:val="000000"/>
                <w:kern w:val="2"/>
                <w:sz w:val="20"/>
                <w:szCs w:val="20"/>
                <w:lang w:eastAsia="fr-FR"/>
                <w14:cntxtAlts/>
              </w:rPr>
              <w:t>8</w:t>
            </w:r>
            <w:r>
              <w:rPr>
                <w:rFonts w:ascii="Arial" w:eastAsia="Times New Roman" w:hAnsi="Arial" w:cs="Arial"/>
                <w:color w:val="000000"/>
                <w:kern w:val="2"/>
                <w:sz w:val="20"/>
                <w:szCs w:val="20"/>
                <w:lang w:eastAsia="fr-FR"/>
                <w14:cntxtAlts/>
              </w:rPr>
              <w:t xml:space="preserve"> juillet</w:t>
            </w:r>
          </w:p>
          <w:p w14:paraId="16D71AEB"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9 heures à Épaignes</w:t>
            </w:r>
          </w:p>
          <w:p w14:paraId="553077BF"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 </w:t>
            </w:r>
          </w:p>
        </w:tc>
        <w:tc>
          <w:tcPr>
            <w:tcW w:w="6095" w:type="dxa"/>
            <w:tcBorders>
              <w:top w:val="single" w:sz="4" w:space="0" w:color="000000"/>
              <w:left w:val="single" w:sz="4" w:space="0" w:color="000000"/>
              <w:bottom w:val="single" w:sz="4" w:space="0" w:color="000000"/>
              <w:right w:val="single" w:sz="4" w:space="0" w:color="000000"/>
            </w:tcBorders>
          </w:tcPr>
          <w:p w14:paraId="3F6EB414" w14:textId="77777777" w:rsidR="00AE2134" w:rsidRDefault="00F16B82">
            <w:pPr>
              <w:widowControl w:val="0"/>
              <w:spacing w:after="0" w:line="240" w:lineRule="auto"/>
              <w:rPr>
                <w:rFonts w:ascii="Arial" w:eastAsia="Times New Roman" w:hAnsi="Arial" w:cs="Arial"/>
                <w:iCs/>
                <w:color w:val="000000"/>
                <w:kern w:val="2"/>
                <w:sz w:val="20"/>
                <w:szCs w:val="20"/>
                <w:lang w:eastAsia="fr-FR"/>
              </w:rPr>
            </w:pPr>
            <w:r>
              <w:rPr>
                <w:rFonts w:ascii="Arial" w:eastAsia="Times New Roman" w:hAnsi="Arial" w:cs="Arial"/>
                <w:iCs/>
                <w:color w:val="000000"/>
                <w:kern w:val="2"/>
                <w:sz w:val="20"/>
                <w:szCs w:val="20"/>
                <w:lang w:eastAsia="fr-FR"/>
                <w14:cntxtAlts/>
              </w:rPr>
              <w:t>Vendredi précèdent la récolte 14 h : pose des chasses abeilles.</w:t>
            </w:r>
          </w:p>
          <w:p w14:paraId="14FF2701" w14:textId="77777777" w:rsidR="00AE2134" w:rsidRDefault="00F16B82">
            <w:pPr>
              <w:widowControl w:val="0"/>
              <w:spacing w:after="0" w:line="240" w:lineRule="auto"/>
              <w:rPr>
                <w:rFonts w:ascii="Arial" w:eastAsia="Times New Roman" w:hAnsi="Arial" w:cs="Arial"/>
                <w:iCs/>
                <w:color w:val="FF0000"/>
                <w:kern w:val="2"/>
                <w:sz w:val="20"/>
                <w:szCs w:val="20"/>
                <w:lang w:eastAsia="fr-FR"/>
              </w:rPr>
            </w:pPr>
            <w:r>
              <w:rPr>
                <w:rFonts w:ascii="Arial" w:eastAsia="Times New Roman" w:hAnsi="Arial" w:cs="Arial"/>
                <w:b/>
                <w:bCs/>
                <w:iCs/>
                <w:color w:val="000000"/>
                <w:kern w:val="2"/>
                <w:sz w:val="20"/>
                <w:szCs w:val="20"/>
                <w:u w:val="single"/>
                <w:lang w:eastAsia="fr-FR"/>
                <w14:cntxtAlts/>
              </w:rPr>
              <w:t xml:space="preserve">Récolte d’été </w:t>
            </w:r>
            <w:r>
              <w:rPr>
                <w:rFonts w:ascii="Arial" w:eastAsia="Times New Roman" w:hAnsi="Arial" w:cs="Arial"/>
                <w:b/>
                <w:bCs/>
                <w:iCs/>
                <w:color w:val="000000"/>
                <w:kern w:val="2"/>
                <w:sz w:val="20"/>
                <w:szCs w:val="20"/>
                <w:lang w:eastAsia="fr-FR"/>
                <w14:cntxtAlts/>
              </w:rPr>
              <w:t xml:space="preserve">: </w:t>
            </w:r>
            <w:r>
              <w:rPr>
                <w:rFonts w:ascii="Arial" w:eastAsia="Times New Roman" w:hAnsi="Arial" w:cs="Arial"/>
                <w:iCs/>
                <w:color w:val="000000"/>
                <w:kern w:val="2"/>
                <w:sz w:val="20"/>
                <w:szCs w:val="20"/>
                <w:lang w:eastAsia="fr-FR"/>
                <w14:cntxtAlts/>
              </w:rPr>
              <w:t xml:space="preserve">atelier collecte des hausses, désoperculation, extraction des cadres, maturateur, mise en pots, nettoyage du </w:t>
            </w:r>
            <w:r>
              <w:rPr>
                <w:rFonts w:ascii="Arial" w:eastAsia="Times New Roman" w:hAnsi="Arial" w:cs="Arial"/>
                <w:iCs/>
                <w:color w:val="000000"/>
                <w:kern w:val="2"/>
                <w:sz w:val="20"/>
                <w:szCs w:val="20"/>
                <w:lang w:eastAsia="fr-FR"/>
                <w14:cntxtAlts/>
              </w:rPr>
              <w:t>matériel et pose hausses à lécher.</w:t>
            </w:r>
            <w:r>
              <w:rPr>
                <w:rFonts w:ascii="Arial" w:eastAsia="Times New Roman" w:hAnsi="Arial" w:cs="Arial"/>
                <w:b/>
                <w:bCs/>
                <w:iCs/>
                <w:color w:val="000000"/>
                <w:kern w:val="2"/>
                <w:sz w:val="20"/>
                <w:szCs w:val="20"/>
                <w:lang w:eastAsia="fr-FR"/>
                <w14:cntxtAlts/>
              </w:rPr>
              <w:t xml:space="preserve">                        </w:t>
            </w:r>
          </w:p>
          <w:p w14:paraId="1B880CA2" w14:textId="77777777" w:rsidR="00AE2134" w:rsidRDefault="00F16B82">
            <w:pPr>
              <w:widowControl w:val="0"/>
              <w:spacing w:after="0" w:line="240" w:lineRule="auto"/>
              <w:rPr>
                <w:rFonts w:ascii="Arial" w:eastAsia="Times New Roman" w:hAnsi="Arial" w:cs="Arial"/>
                <w:iCs/>
                <w:color w:val="FF0000"/>
                <w:kern w:val="2"/>
                <w:sz w:val="20"/>
                <w:szCs w:val="20"/>
                <w:lang w:eastAsia="fr-FR"/>
              </w:rPr>
            </w:pPr>
            <w:r>
              <w:rPr>
                <w:rFonts w:ascii="Arial" w:eastAsia="Times New Roman" w:hAnsi="Arial" w:cs="Arial"/>
                <w:b/>
                <w:bCs/>
                <w:iCs/>
                <w:color w:val="000000"/>
                <w:kern w:val="2"/>
                <w:sz w:val="20"/>
                <w:szCs w:val="20"/>
                <w:lang w:eastAsia="fr-FR"/>
                <w14:cntxtAlts/>
              </w:rPr>
              <w:t xml:space="preserve">                                                                                 </w:t>
            </w:r>
            <w:r>
              <w:rPr>
                <w:rFonts w:ascii="Arial" w:eastAsia="Times New Roman" w:hAnsi="Arial" w:cs="Arial"/>
                <w:b/>
                <w:bCs/>
                <w:iCs/>
                <w:color w:val="000000"/>
                <w:kern w:val="2"/>
                <w:sz w:val="21"/>
                <w:szCs w:val="21"/>
                <w:lang w:eastAsia="fr-FR"/>
                <w14:cntxtAlts/>
              </w:rPr>
              <w:t xml:space="preserve">  Module 6</w:t>
            </w:r>
            <w:r>
              <w:rPr>
                <w:rFonts w:ascii="Arial" w:eastAsia="Times New Roman" w:hAnsi="Arial" w:cs="Arial"/>
                <w:b/>
                <w:bCs/>
                <w:iCs/>
                <w:color w:val="000000"/>
                <w:kern w:val="2"/>
                <w:sz w:val="20"/>
                <w:szCs w:val="20"/>
                <w:lang w:eastAsia="fr-FR"/>
                <w14:cntxtAlts/>
              </w:rPr>
              <w:t xml:space="preserve">                                                    </w:t>
            </w:r>
          </w:p>
        </w:tc>
      </w:tr>
      <w:tr w:rsidR="00AE2134" w14:paraId="2027929E" w14:textId="77777777">
        <w:trPr>
          <w:trHeight w:val="853"/>
        </w:trPr>
        <w:tc>
          <w:tcPr>
            <w:tcW w:w="570" w:type="dxa"/>
            <w:tcBorders>
              <w:top w:val="single" w:sz="4" w:space="0" w:color="000000"/>
              <w:left w:val="single" w:sz="4" w:space="0" w:color="000000"/>
              <w:bottom w:val="single" w:sz="4" w:space="0" w:color="000000"/>
              <w:right w:val="single" w:sz="4" w:space="0" w:color="000000"/>
            </w:tcBorders>
            <w:vAlign w:val="center"/>
          </w:tcPr>
          <w:p w14:paraId="7B37194F"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8</w:t>
            </w:r>
          </w:p>
        </w:tc>
        <w:tc>
          <w:tcPr>
            <w:tcW w:w="954" w:type="dxa"/>
            <w:tcBorders>
              <w:top w:val="single" w:sz="4" w:space="0" w:color="000000"/>
              <w:left w:val="single" w:sz="4" w:space="0" w:color="000000"/>
              <w:bottom w:val="single" w:sz="4" w:space="0" w:color="000000"/>
              <w:right w:val="single" w:sz="4" w:space="0" w:color="000000"/>
            </w:tcBorders>
            <w:vAlign w:val="center"/>
          </w:tcPr>
          <w:p w14:paraId="0BD2E0E4"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vAlign w:val="center"/>
          </w:tcPr>
          <w:p w14:paraId="340A419A" w14:textId="4A288FB1"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2</w:t>
            </w:r>
            <w:r w:rsidR="0012136B">
              <w:rPr>
                <w:rFonts w:ascii="Arial" w:eastAsia="Times New Roman" w:hAnsi="Arial" w:cs="Arial"/>
                <w:color w:val="000000"/>
                <w:kern w:val="2"/>
                <w:sz w:val="20"/>
                <w:szCs w:val="20"/>
                <w:lang w:eastAsia="fr-FR"/>
                <w14:cntxtAlts/>
              </w:rPr>
              <w:t>5</w:t>
            </w:r>
            <w:r>
              <w:rPr>
                <w:rFonts w:ascii="Arial" w:eastAsia="Times New Roman" w:hAnsi="Arial" w:cs="Arial"/>
                <w:color w:val="000000"/>
                <w:kern w:val="2"/>
                <w:sz w:val="20"/>
                <w:szCs w:val="20"/>
                <w:lang w:eastAsia="fr-FR"/>
                <w14:cntxtAlts/>
              </w:rPr>
              <w:t xml:space="preserve"> juillet</w:t>
            </w:r>
          </w:p>
        </w:tc>
        <w:tc>
          <w:tcPr>
            <w:tcW w:w="1502" w:type="dxa"/>
            <w:tcBorders>
              <w:top w:val="single" w:sz="4" w:space="0" w:color="000000"/>
              <w:left w:val="single" w:sz="4" w:space="0" w:color="000000"/>
              <w:bottom w:val="single" w:sz="4" w:space="0" w:color="000000"/>
              <w:right w:val="single" w:sz="4" w:space="0" w:color="000000"/>
            </w:tcBorders>
            <w:vAlign w:val="center"/>
          </w:tcPr>
          <w:p w14:paraId="08838252" w14:textId="2CDA7FF3"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2</w:t>
            </w:r>
            <w:r w:rsidR="0012136B">
              <w:rPr>
                <w:rFonts w:ascii="Arial" w:eastAsia="Times New Roman" w:hAnsi="Arial" w:cs="Arial"/>
                <w:color w:val="000000"/>
                <w:kern w:val="2"/>
                <w:sz w:val="20"/>
                <w:szCs w:val="20"/>
                <w:lang w:eastAsia="fr-FR"/>
                <w14:cntxtAlts/>
              </w:rPr>
              <w:t>5</w:t>
            </w:r>
            <w:r>
              <w:rPr>
                <w:rFonts w:ascii="Arial" w:eastAsia="Times New Roman" w:hAnsi="Arial" w:cs="Arial"/>
                <w:color w:val="000000"/>
                <w:kern w:val="2"/>
                <w:sz w:val="20"/>
                <w:szCs w:val="20"/>
                <w:lang w:eastAsia="fr-FR"/>
                <w14:cntxtAlts/>
              </w:rPr>
              <w:t xml:space="preserve"> juillet</w:t>
            </w:r>
          </w:p>
        </w:tc>
        <w:tc>
          <w:tcPr>
            <w:tcW w:w="6095" w:type="dxa"/>
            <w:tcBorders>
              <w:top w:val="single" w:sz="4" w:space="0" w:color="000000"/>
              <w:left w:val="single" w:sz="4" w:space="0" w:color="000000"/>
              <w:bottom w:val="single" w:sz="4" w:space="0" w:color="000000"/>
              <w:right w:val="single" w:sz="4" w:space="0" w:color="000000"/>
            </w:tcBorders>
          </w:tcPr>
          <w:p w14:paraId="382B414E" w14:textId="77777777" w:rsidR="00AE2134" w:rsidRDefault="00F16B82">
            <w:pPr>
              <w:widowControl w:val="0"/>
              <w:spacing w:after="0" w:line="271" w:lineRule="auto"/>
              <w:rPr>
                <w:rFonts w:ascii="Arial" w:eastAsia="Times New Roman" w:hAnsi="Arial" w:cs="Arial"/>
                <w:i/>
                <w:iCs/>
                <w:color w:val="000000"/>
                <w:kern w:val="2"/>
                <w:sz w:val="20"/>
                <w:szCs w:val="20"/>
                <w:lang w:eastAsia="fr-FR"/>
                <w14:cntxtAlts/>
              </w:rPr>
            </w:pPr>
            <w:r>
              <w:rPr>
                <w:rFonts w:ascii="Arial" w:eastAsia="Times New Roman" w:hAnsi="Arial" w:cs="Arial"/>
                <w:color w:val="000000"/>
                <w:kern w:val="2"/>
                <w:sz w:val="20"/>
                <w:szCs w:val="20"/>
                <w:u w:val="single"/>
                <w:lang w:eastAsia="fr-FR"/>
                <w14:cntxtAlts/>
              </w:rPr>
              <w:t xml:space="preserve">Les traitements </w:t>
            </w:r>
            <w:r>
              <w:rPr>
                <w:rFonts w:ascii="Arial" w:eastAsia="Times New Roman" w:hAnsi="Arial" w:cs="Arial"/>
                <w:color w:val="000000"/>
                <w:kern w:val="2"/>
                <w:sz w:val="20"/>
                <w:szCs w:val="20"/>
                <w:u w:val="single"/>
                <w:lang w:eastAsia="fr-FR"/>
                <w14:cntxtAlts/>
              </w:rPr>
              <w:t>varroas</w:t>
            </w:r>
            <w:r>
              <w:rPr>
                <w:rFonts w:ascii="Arial" w:eastAsia="Times New Roman" w:hAnsi="Arial" w:cs="Arial"/>
                <w:color w:val="000000"/>
                <w:kern w:val="2"/>
                <w:sz w:val="20"/>
                <w:szCs w:val="20"/>
                <w:lang w:eastAsia="fr-FR"/>
                <w14:cntxtAlts/>
              </w:rPr>
              <w:t> : Atelier pose des lanières et nourrissement.  Préparation et mise en hivernage des colonies</w:t>
            </w:r>
            <w:r>
              <w:rPr>
                <w:rFonts w:ascii="Arial" w:eastAsia="Times New Roman" w:hAnsi="Arial" w:cs="Arial"/>
                <w:i/>
                <w:iCs/>
                <w:color w:val="000000"/>
                <w:kern w:val="2"/>
                <w:sz w:val="20"/>
                <w:szCs w:val="20"/>
                <w:lang w:eastAsia="fr-FR"/>
                <w14:cntxtAlts/>
              </w:rPr>
              <w:t xml:space="preserve">.                                                </w:t>
            </w:r>
          </w:p>
          <w:p w14:paraId="6E752C0B" w14:textId="77777777" w:rsidR="00AE2134" w:rsidRDefault="00F16B82">
            <w:pPr>
              <w:widowControl w:val="0"/>
              <w:spacing w:after="0" w:line="271" w:lineRule="auto"/>
              <w:rPr>
                <w:rFonts w:ascii="Comic Sans MS" w:eastAsia="Times New Roman" w:hAnsi="Comic Sans MS" w:cs="Times New Roman"/>
                <w:color w:val="000000"/>
                <w:kern w:val="2"/>
                <w:sz w:val="20"/>
                <w:szCs w:val="20"/>
                <w:lang w:eastAsia="zh-CN"/>
                <w14:cntxtAlts/>
              </w:rPr>
            </w:pPr>
            <w:r>
              <w:rPr>
                <w:rFonts w:ascii="Arial" w:eastAsia="Times New Roman" w:hAnsi="Arial" w:cs="Arial"/>
                <w:i/>
                <w:iCs/>
                <w:color w:val="000000"/>
                <w:kern w:val="2"/>
                <w:sz w:val="20"/>
                <w:szCs w:val="20"/>
                <w:lang w:eastAsia="fr-FR"/>
                <w14:cntxtAlts/>
              </w:rPr>
              <w:t xml:space="preserve">                                                                                 </w:t>
            </w:r>
            <w:r>
              <w:rPr>
                <w:rFonts w:ascii="Arial" w:eastAsia="Times New Roman" w:hAnsi="Arial" w:cs="Arial"/>
                <w:i/>
                <w:iCs/>
                <w:color w:val="000000"/>
                <w:kern w:val="2"/>
                <w:sz w:val="21"/>
                <w:szCs w:val="21"/>
                <w:lang w:eastAsia="fr-FR"/>
                <w14:cntxtAlts/>
              </w:rPr>
              <w:t xml:space="preserve">  </w:t>
            </w:r>
            <w:r>
              <w:rPr>
                <w:rFonts w:ascii="Arial" w:eastAsia="Times New Roman" w:hAnsi="Arial" w:cs="Arial"/>
                <w:b/>
                <w:bCs/>
                <w:color w:val="000000"/>
                <w:kern w:val="2"/>
                <w:sz w:val="21"/>
                <w:szCs w:val="21"/>
                <w:lang w:eastAsia="fr-FR"/>
                <w14:cntxtAlts/>
              </w:rPr>
              <w:t>Module 7</w:t>
            </w:r>
          </w:p>
        </w:tc>
      </w:tr>
      <w:tr w:rsidR="00AE2134" w14:paraId="68BF24BC" w14:textId="77777777">
        <w:trPr>
          <w:trHeight w:val="971"/>
        </w:trPr>
        <w:tc>
          <w:tcPr>
            <w:tcW w:w="570" w:type="dxa"/>
            <w:tcBorders>
              <w:top w:val="single" w:sz="4" w:space="0" w:color="000000"/>
              <w:left w:val="single" w:sz="4" w:space="0" w:color="000000"/>
              <w:bottom w:val="single" w:sz="4" w:space="0" w:color="000000"/>
              <w:right w:val="single" w:sz="4" w:space="0" w:color="000000"/>
            </w:tcBorders>
            <w:vAlign w:val="center"/>
          </w:tcPr>
          <w:p w14:paraId="29306B2D"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9</w:t>
            </w:r>
          </w:p>
        </w:tc>
        <w:tc>
          <w:tcPr>
            <w:tcW w:w="954" w:type="dxa"/>
            <w:tcBorders>
              <w:top w:val="single" w:sz="4" w:space="0" w:color="000000"/>
              <w:left w:val="single" w:sz="4" w:space="0" w:color="000000"/>
              <w:bottom w:val="single" w:sz="4" w:space="0" w:color="000000"/>
              <w:right w:val="single" w:sz="4" w:space="0" w:color="000000"/>
            </w:tcBorders>
          </w:tcPr>
          <w:p w14:paraId="418C6488"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tcPr>
          <w:p w14:paraId="41F97E50"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 </w:t>
            </w:r>
          </w:p>
          <w:p w14:paraId="1B6F92CA" w14:textId="134EA7DC" w:rsidR="00AE2134" w:rsidRDefault="0012136B">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5 septembre</w:t>
            </w:r>
          </w:p>
          <w:p w14:paraId="225F0D0D"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14 h</w:t>
            </w:r>
            <w:r>
              <w:rPr>
                <w:rFonts w:ascii="Arial" w:eastAsia="Times New Roman" w:hAnsi="Arial" w:cs="Arial"/>
                <w:color w:val="000000"/>
                <w:kern w:val="2"/>
                <w:sz w:val="20"/>
                <w:szCs w:val="20"/>
                <w:lang w:eastAsia="fr-FR"/>
              </w:rPr>
              <w:t xml:space="preserve">eures </w:t>
            </w:r>
            <w:r>
              <w:rPr>
                <w:rFonts w:ascii="Arial" w:eastAsia="Times New Roman" w:hAnsi="Arial" w:cs="Arial"/>
                <w:color w:val="000000"/>
                <w:kern w:val="2"/>
                <w:sz w:val="20"/>
                <w:szCs w:val="20"/>
                <w:lang w:eastAsia="fr-FR"/>
                <w14:cntxtAlts/>
              </w:rPr>
              <w:t>à Conches</w:t>
            </w:r>
          </w:p>
        </w:tc>
        <w:tc>
          <w:tcPr>
            <w:tcW w:w="1502" w:type="dxa"/>
            <w:tcBorders>
              <w:top w:val="single" w:sz="4" w:space="0" w:color="000000"/>
              <w:left w:val="single" w:sz="4" w:space="0" w:color="000000"/>
              <w:bottom w:val="single" w:sz="4" w:space="0" w:color="000000"/>
              <w:right w:val="single" w:sz="4" w:space="0" w:color="000000"/>
            </w:tcBorders>
          </w:tcPr>
          <w:p w14:paraId="33847202"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 </w:t>
            </w:r>
          </w:p>
          <w:p w14:paraId="7B1678BC" w14:textId="163DEBED" w:rsidR="00AE2134" w:rsidRDefault="0012136B">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5 septembre</w:t>
            </w:r>
          </w:p>
          <w:p w14:paraId="2822C57A" w14:textId="463FF4B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 xml:space="preserve">14 heures à </w:t>
            </w:r>
            <w:r w:rsidR="0012136B">
              <w:rPr>
                <w:rFonts w:ascii="Arial" w:eastAsia="Times New Roman" w:hAnsi="Arial" w:cs="Arial"/>
                <w:color w:val="000000"/>
                <w:kern w:val="2"/>
                <w:sz w:val="20"/>
                <w:szCs w:val="20"/>
                <w:lang w:eastAsia="fr-FR"/>
                <w14:cntxtAlts/>
              </w:rPr>
              <w:t>Épaignes</w:t>
            </w:r>
          </w:p>
        </w:tc>
        <w:tc>
          <w:tcPr>
            <w:tcW w:w="6095" w:type="dxa"/>
            <w:tcBorders>
              <w:top w:val="single" w:sz="4" w:space="0" w:color="000000"/>
              <w:left w:val="single" w:sz="4" w:space="0" w:color="000000"/>
              <w:bottom w:val="single" w:sz="4" w:space="0" w:color="000000"/>
              <w:right w:val="single" w:sz="4" w:space="0" w:color="000000"/>
            </w:tcBorders>
          </w:tcPr>
          <w:p w14:paraId="58FE927D" w14:textId="77777777" w:rsidR="00AE2134" w:rsidRDefault="00F16B82">
            <w:pPr>
              <w:widowControl w:val="0"/>
              <w:spacing w:after="0" w:line="240" w:lineRule="auto"/>
              <w:rPr>
                <w:rFonts w:ascii="Arial" w:eastAsia="Times New Roman" w:hAnsi="Arial" w:cs="Arial"/>
                <w:color w:val="000000"/>
                <w:kern w:val="2"/>
                <w:sz w:val="20"/>
                <w:szCs w:val="20"/>
                <w:lang w:eastAsia="fr-FR"/>
                <w14:cntxtAlts/>
              </w:rPr>
            </w:pPr>
            <w:r>
              <w:rPr>
                <w:rFonts w:ascii="Arial" w:eastAsia="Times New Roman" w:hAnsi="Arial" w:cs="Arial"/>
                <w:color w:val="000000"/>
                <w:kern w:val="2"/>
                <w:sz w:val="20"/>
                <w:szCs w:val="20"/>
                <w:lang w:eastAsia="fr-FR"/>
                <w14:cntxtAlts/>
              </w:rPr>
              <w:t> </w:t>
            </w:r>
            <w:r>
              <w:rPr>
                <w:rFonts w:ascii="Arial" w:eastAsia="Times New Roman" w:hAnsi="Arial" w:cs="Arial"/>
                <w:b/>
                <w:bCs/>
                <w:color w:val="000000"/>
                <w:kern w:val="2"/>
                <w:sz w:val="20"/>
                <w:szCs w:val="20"/>
                <w:lang w:eastAsia="fr-FR"/>
                <w14:cntxtAlts/>
              </w:rPr>
              <w:t>Test de contrôle des connaissances</w:t>
            </w:r>
            <w:r>
              <w:rPr>
                <w:rFonts w:ascii="Arial" w:eastAsia="Times New Roman" w:hAnsi="Arial" w:cs="Arial"/>
                <w:color w:val="000000"/>
                <w:kern w:val="2"/>
                <w:sz w:val="20"/>
                <w:szCs w:val="20"/>
                <w:lang w:eastAsia="fr-FR"/>
                <w14:cntxtAlts/>
              </w:rPr>
              <w:t xml:space="preserve"> des stagiaires, fiche bilan fin de stage, Photos et presse.          </w:t>
            </w:r>
          </w:p>
          <w:p w14:paraId="3946B5F4" w14:textId="77777777" w:rsidR="00AE2134" w:rsidRDefault="00F16B82">
            <w:pPr>
              <w:widowControl w:val="0"/>
              <w:spacing w:after="0" w:line="240" w:lineRule="auto"/>
              <w:rPr>
                <w:rFonts w:ascii="Times New Roman" w:eastAsia="Times New Roman" w:hAnsi="Times New Roman" w:cs="Times New Roman"/>
                <w:b/>
                <w:bCs/>
                <w:color w:val="000000"/>
                <w:kern w:val="2"/>
                <w:sz w:val="20"/>
                <w:szCs w:val="20"/>
                <w:lang w:eastAsia="zh-CN"/>
                <w14:cntxtAlts/>
              </w:rPr>
            </w:pPr>
            <w:r>
              <w:rPr>
                <w:rFonts w:ascii="Arial" w:eastAsia="Times New Roman" w:hAnsi="Arial" w:cs="Arial"/>
                <w:color w:val="000000"/>
                <w:kern w:val="2"/>
                <w:sz w:val="20"/>
                <w:szCs w:val="20"/>
                <w:lang w:eastAsia="fr-FR"/>
                <w14:cntxtAlts/>
              </w:rPr>
              <w:t xml:space="preserve">                                                                             </w:t>
            </w:r>
            <w:r>
              <w:rPr>
                <w:rFonts w:ascii="Arial" w:eastAsia="Times New Roman" w:hAnsi="Arial" w:cs="Arial"/>
                <w:color w:val="000000"/>
                <w:kern w:val="2"/>
                <w:sz w:val="21"/>
                <w:szCs w:val="21"/>
                <w:lang w:eastAsia="fr-FR"/>
                <w14:cntxtAlts/>
              </w:rPr>
              <w:t xml:space="preserve">      </w:t>
            </w:r>
            <w:r>
              <w:rPr>
                <w:rFonts w:ascii="Arial" w:eastAsia="Times New Roman" w:hAnsi="Arial" w:cs="Arial"/>
                <w:b/>
                <w:bCs/>
                <w:color w:val="000000"/>
                <w:kern w:val="2"/>
                <w:sz w:val="21"/>
                <w:szCs w:val="21"/>
                <w:lang w:eastAsia="fr-FR"/>
                <w14:cntxtAlts/>
              </w:rPr>
              <w:t>Module 9</w:t>
            </w:r>
          </w:p>
        </w:tc>
      </w:tr>
      <w:tr w:rsidR="00AE2134" w14:paraId="0D0F1AFB" w14:textId="77777777">
        <w:trPr>
          <w:trHeight w:val="586"/>
        </w:trPr>
        <w:tc>
          <w:tcPr>
            <w:tcW w:w="570" w:type="dxa"/>
            <w:tcBorders>
              <w:top w:val="single" w:sz="4" w:space="0" w:color="000000"/>
              <w:left w:val="single" w:sz="4" w:space="0" w:color="000000"/>
              <w:bottom w:val="single" w:sz="4" w:space="0" w:color="000000"/>
              <w:right w:val="single" w:sz="4" w:space="0" w:color="000000"/>
            </w:tcBorders>
            <w:vAlign w:val="center"/>
          </w:tcPr>
          <w:p w14:paraId="07F12B00"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10</w:t>
            </w:r>
          </w:p>
        </w:tc>
        <w:tc>
          <w:tcPr>
            <w:tcW w:w="954" w:type="dxa"/>
            <w:tcBorders>
              <w:top w:val="single" w:sz="4" w:space="0" w:color="000000"/>
              <w:left w:val="single" w:sz="4" w:space="0" w:color="000000"/>
              <w:bottom w:val="single" w:sz="4" w:space="0" w:color="000000"/>
              <w:right w:val="single" w:sz="4" w:space="0" w:color="000000"/>
            </w:tcBorders>
          </w:tcPr>
          <w:p w14:paraId="4A0B454A" w14:textId="77777777" w:rsidR="00AE2134" w:rsidRDefault="00AE2134">
            <w:pPr>
              <w:widowControl w:val="0"/>
              <w:spacing w:after="0" w:line="240" w:lineRule="auto"/>
              <w:rPr>
                <w:rFonts w:ascii="Arial" w:eastAsia="Times New Roman" w:hAnsi="Arial" w:cs="Arial"/>
                <w:color w:val="000000"/>
                <w:kern w:val="2"/>
                <w:sz w:val="20"/>
                <w:szCs w:val="20"/>
                <w:lang w:eastAsia="fr-FR"/>
              </w:rPr>
            </w:pPr>
          </w:p>
        </w:tc>
        <w:tc>
          <w:tcPr>
            <w:tcW w:w="1364" w:type="dxa"/>
            <w:tcBorders>
              <w:top w:val="single" w:sz="4" w:space="0" w:color="000000"/>
              <w:left w:val="single" w:sz="4" w:space="0" w:color="000000"/>
              <w:bottom w:val="single" w:sz="4" w:space="0" w:color="000000"/>
              <w:right w:val="single" w:sz="4" w:space="0" w:color="000000"/>
            </w:tcBorders>
          </w:tcPr>
          <w:p w14:paraId="2D6DFAC1"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 </w:t>
            </w:r>
          </w:p>
          <w:p w14:paraId="6F3993E7" w14:textId="5D56CA85" w:rsidR="00AE2134" w:rsidRDefault="0012136B">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3 octobre</w:t>
            </w:r>
          </w:p>
        </w:tc>
        <w:tc>
          <w:tcPr>
            <w:tcW w:w="1502" w:type="dxa"/>
            <w:tcBorders>
              <w:top w:val="single" w:sz="4" w:space="0" w:color="000000"/>
              <w:left w:val="single" w:sz="4" w:space="0" w:color="000000"/>
              <w:bottom w:val="single" w:sz="4" w:space="0" w:color="000000"/>
              <w:right w:val="single" w:sz="4" w:space="0" w:color="000000"/>
            </w:tcBorders>
          </w:tcPr>
          <w:p w14:paraId="0EEC044D" w14:textId="77777777" w:rsidR="00AE2134" w:rsidRDefault="00F16B82">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 </w:t>
            </w:r>
          </w:p>
          <w:p w14:paraId="0F6DA95C" w14:textId="6AC33AB8" w:rsidR="00AE2134" w:rsidRDefault="0012136B">
            <w:pPr>
              <w:widowControl w:val="0"/>
              <w:spacing w:after="0" w:line="240" w:lineRule="auto"/>
              <w:rPr>
                <w:rFonts w:ascii="Arial" w:eastAsia="Times New Roman" w:hAnsi="Arial" w:cs="Arial"/>
                <w:color w:val="000000"/>
                <w:kern w:val="2"/>
                <w:sz w:val="20"/>
                <w:szCs w:val="20"/>
                <w:lang w:eastAsia="fr-FR"/>
              </w:rPr>
            </w:pPr>
            <w:r>
              <w:rPr>
                <w:rFonts w:ascii="Arial" w:eastAsia="Times New Roman" w:hAnsi="Arial" w:cs="Arial"/>
                <w:color w:val="000000"/>
                <w:kern w:val="2"/>
                <w:sz w:val="20"/>
                <w:szCs w:val="20"/>
                <w:lang w:eastAsia="fr-FR"/>
                <w14:cntxtAlts/>
              </w:rPr>
              <w:t>3 octobre</w:t>
            </w:r>
          </w:p>
        </w:tc>
        <w:tc>
          <w:tcPr>
            <w:tcW w:w="6095" w:type="dxa"/>
            <w:tcBorders>
              <w:top w:val="single" w:sz="4" w:space="0" w:color="000000"/>
              <w:left w:val="single" w:sz="4" w:space="0" w:color="000000"/>
              <w:bottom w:val="single" w:sz="4" w:space="0" w:color="000000"/>
              <w:right w:val="single" w:sz="4" w:space="0" w:color="000000"/>
            </w:tcBorders>
          </w:tcPr>
          <w:p w14:paraId="7D06E86A" w14:textId="77777777" w:rsidR="00AE2134" w:rsidRDefault="00F16B82">
            <w:pPr>
              <w:widowControl w:val="0"/>
              <w:spacing w:after="0" w:line="240" w:lineRule="auto"/>
              <w:rPr>
                <w:rFonts w:ascii="Arial" w:eastAsia="Times New Roman" w:hAnsi="Arial" w:cs="Arial"/>
                <w:color w:val="000000"/>
                <w:kern w:val="2"/>
                <w:sz w:val="20"/>
                <w:szCs w:val="20"/>
                <w:lang w:eastAsia="zh-CN"/>
                <w14:cntxtAlts/>
              </w:rPr>
            </w:pPr>
            <w:r>
              <w:rPr>
                <w:rFonts w:ascii="Arial" w:eastAsia="Times New Roman" w:hAnsi="Arial" w:cs="Arial"/>
                <w:color w:val="000000"/>
                <w:kern w:val="2"/>
                <w:sz w:val="20"/>
                <w:szCs w:val="20"/>
                <w:lang w:eastAsia="zh-CN"/>
                <w14:cntxtAlts/>
              </w:rPr>
              <w:t> Retrait des lanières, suivi hivernage</w:t>
            </w:r>
            <w:r>
              <w:rPr>
                <w:rFonts w:eastAsia="Times New Roman" w:cs="Calibri"/>
                <w:color w:val="000000"/>
                <w:kern w:val="2"/>
                <w:sz w:val="20"/>
                <w:szCs w:val="20"/>
                <w:lang w:eastAsia="fr-FR"/>
                <w14:cntxtAlts/>
              </w:rPr>
              <w:t>.</w:t>
            </w:r>
          </w:p>
        </w:tc>
      </w:tr>
      <w:tr w:rsidR="00AE2134" w14:paraId="22BF5C44" w14:textId="77777777">
        <w:trPr>
          <w:trHeight w:val="499"/>
        </w:trPr>
        <w:tc>
          <w:tcPr>
            <w:tcW w:w="570" w:type="dxa"/>
            <w:tcBorders>
              <w:top w:val="single" w:sz="4" w:space="0" w:color="000000"/>
              <w:left w:val="single" w:sz="4" w:space="0" w:color="000000"/>
              <w:bottom w:val="single" w:sz="4" w:space="0" w:color="000000"/>
              <w:right w:val="single" w:sz="4" w:space="0" w:color="000000"/>
            </w:tcBorders>
            <w:vAlign w:val="center"/>
          </w:tcPr>
          <w:p w14:paraId="178AB506" w14:textId="77777777" w:rsidR="00AE2134" w:rsidRDefault="00F16B82">
            <w:pPr>
              <w:widowControl w:val="0"/>
              <w:spacing w:after="0" w:line="240" w:lineRule="auto"/>
              <w:jc w:val="center"/>
              <w:rPr>
                <w:rFonts w:ascii="Arial" w:eastAsia="Times New Roman" w:hAnsi="Arial" w:cs="Arial"/>
                <w:b/>
                <w:bCs/>
                <w:color w:val="000000"/>
                <w:kern w:val="2"/>
                <w:sz w:val="20"/>
                <w:szCs w:val="20"/>
                <w:lang w:eastAsia="fr-FR"/>
              </w:rPr>
            </w:pPr>
            <w:r>
              <w:rPr>
                <w:rFonts w:ascii="Arial" w:eastAsia="Times New Roman" w:hAnsi="Arial" w:cs="Arial"/>
                <w:b/>
                <w:bCs/>
                <w:color w:val="000000"/>
                <w:kern w:val="2"/>
                <w:sz w:val="20"/>
                <w:szCs w:val="20"/>
                <w:lang w:eastAsia="fr-FR"/>
                <w14:cntxtAlts/>
              </w:rPr>
              <w:t>AG</w:t>
            </w:r>
          </w:p>
        </w:tc>
        <w:tc>
          <w:tcPr>
            <w:tcW w:w="954" w:type="dxa"/>
            <w:tcBorders>
              <w:top w:val="single" w:sz="4" w:space="0" w:color="000000"/>
              <w:left w:val="single" w:sz="4" w:space="0" w:color="000000"/>
              <w:bottom w:val="single" w:sz="4" w:space="0" w:color="000000"/>
              <w:right w:val="single" w:sz="4" w:space="0" w:color="000000"/>
            </w:tcBorders>
          </w:tcPr>
          <w:p w14:paraId="3F4F769B" w14:textId="77777777" w:rsidR="00AE2134" w:rsidRDefault="00AE2134">
            <w:pPr>
              <w:widowControl w:val="0"/>
              <w:spacing w:after="0" w:line="240" w:lineRule="auto"/>
              <w:rPr>
                <w:rFonts w:ascii="Arial" w:eastAsia="Times New Roman" w:hAnsi="Arial" w:cs="Arial"/>
                <w:color w:val="000000"/>
                <w:kern w:val="2"/>
                <w:sz w:val="20"/>
                <w:szCs w:val="20"/>
                <w:lang w:eastAsia="fr-FR"/>
                <w14:cntxtAlts/>
              </w:rPr>
            </w:pPr>
          </w:p>
        </w:tc>
        <w:tc>
          <w:tcPr>
            <w:tcW w:w="1364" w:type="dxa"/>
            <w:tcBorders>
              <w:top w:val="single" w:sz="4" w:space="0" w:color="000000"/>
              <w:left w:val="single" w:sz="4" w:space="0" w:color="000000"/>
              <w:bottom w:val="single" w:sz="4" w:space="0" w:color="000000"/>
              <w:right w:val="single" w:sz="4" w:space="0" w:color="000000"/>
            </w:tcBorders>
          </w:tcPr>
          <w:p w14:paraId="6685E076" w14:textId="77777777" w:rsidR="00AE2134" w:rsidRDefault="00F16B82">
            <w:pPr>
              <w:widowControl w:val="0"/>
              <w:spacing w:after="0" w:line="240" w:lineRule="auto"/>
              <w:rPr>
                <w:rFonts w:ascii="Arial" w:eastAsia="Times New Roman" w:hAnsi="Arial" w:cs="Arial"/>
                <w:color w:val="C9211E"/>
                <w:kern w:val="2"/>
                <w:sz w:val="20"/>
                <w:szCs w:val="20"/>
                <w:lang w:eastAsia="fr-FR"/>
              </w:rPr>
            </w:pPr>
            <w:r>
              <w:rPr>
                <w:rFonts w:ascii="Arial" w:eastAsia="Times New Roman" w:hAnsi="Arial" w:cs="Arial"/>
                <w:color w:val="C9211E"/>
                <w:kern w:val="2"/>
                <w:sz w:val="20"/>
                <w:szCs w:val="20"/>
                <w:lang w:eastAsia="fr-FR"/>
                <w14:cntxtAlts/>
              </w:rPr>
              <w:t> </w:t>
            </w:r>
          </w:p>
          <w:p w14:paraId="39010C00" w14:textId="77777777" w:rsidR="00AE2134" w:rsidRDefault="00F16B82">
            <w:pPr>
              <w:widowControl w:val="0"/>
              <w:spacing w:after="0" w:line="240" w:lineRule="auto"/>
              <w:rPr>
                <w:rFonts w:ascii="Arial" w:eastAsia="Times New Roman" w:hAnsi="Arial" w:cs="Arial"/>
                <w:color w:val="C9211E"/>
                <w:kern w:val="2"/>
                <w:sz w:val="20"/>
                <w:szCs w:val="20"/>
                <w:lang w:eastAsia="fr-FR"/>
              </w:rPr>
            </w:pPr>
            <w:r>
              <w:rPr>
                <w:rFonts w:ascii="Arial" w:eastAsia="Times New Roman" w:hAnsi="Arial" w:cs="Arial"/>
                <w:color w:val="C9211E"/>
                <w:kern w:val="2"/>
                <w:sz w:val="20"/>
                <w:szCs w:val="20"/>
                <w:lang w:eastAsia="fr-FR"/>
                <w14:cntxtAlts/>
              </w:rPr>
              <w:t>? octobre</w:t>
            </w:r>
            <w:r>
              <w:rPr>
                <w:rFonts w:ascii="Arial" w:eastAsia="Times New Roman" w:hAnsi="Arial" w:cs="Arial"/>
                <w:color w:val="C9211E"/>
                <w:kern w:val="2"/>
                <w:sz w:val="20"/>
                <w:szCs w:val="20"/>
                <w:lang w:eastAsia="fr-FR"/>
              </w:rPr>
              <w:t xml:space="preserve"> </w:t>
            </w:r>
          </w:p>
        </w:tc>
        <w:tc>
          <w:tcPr>
            <w:tcW w:w="1502" w:type="dxa"/>
            <w:tcBorders>
              <w:top w:val="single" w:sz="4" w:space="0" w:color="000000"/>
              <w:left w:val="single" w:sz="4" w:space="0" w:color="000000"/>
              <w:bottom w:val="single" w:sz="4" w:space="0" w:color="000000"/>
              <w:right w:val="single" w:sz="4" w:space="0" w:color="000000"/>
            </w:tcBorders>
          </w:tcPr>
          <w:p w14:paraId="78361C83" w14:textId="77777777" w:rsidR="00AE2134" w:rsidRDefault="00F16B82">
            <w:pPr>
              <w:widowControl w:val="0"/>
              <w:spacing w:after="0" w:line="240" w:lineRule="auto"/>
              <w:rPr>
                <w:rFonts w:ascii="Arial" w:eastAsia="Times New Roman" w:hAnsi="Arial" w:cs="Arial"/>
                <w:color w:val="C9211E"/>
                <w:kern w:val="2"/>
                <w:sz w:val="20"/>
                <w:szCs w:val="20"/>
                <w:lang w:eastAsia="fr-FR"/>
              </w:rPr>
            </w:pPr>
            <w:r>
              <w:rPr>
                <w:rFonts w:ascii="Arial" w:eastAsia="Times New Roman" w:hAnsi="Arial" w:cs="Arial"/>
                <w:color w:val="C9211E"/>
                <w:kern w:val="2"/>
                <w:sz w:val="20"/>
                <w:szCs w:val="20"/>
                <w:lang w:eastAsia="fr-FR"/>
                <w14:cntxtAlts/>
              </w:rPr>
              <w:t> </w:t>
            </w:r>
          </w:p>
          <w:p w14:paraId="4EF0B67D" w14:textId="77777777" w:rsidR="00AE2134" w:rsidRDefault="00F16B82">
            <w:pPr>
              <w:widowControl w:val="0"/>
              <w:spacing w:after="0" w:line="240" w:lineRule="auto"/>
              <w:rPr>
                <w:rFonts w:ascii="Arial" w:eastAsia="Times New Roman" w:hAnsi="Arial" w:cs="Arial"/>
                <w:color w:val="C9211E"/>
                <w:kern w:val="2"/>
                <w:sz w:val="20"/>
                <w:szCs w:val="20"/>
                <w:lang w:eastAsia="fr-FR"/>
              </w:rPr>
            </w:pPr>
            <w:r>
              <w:rPr>
                <w:rFonts w:ascii="Arial" w:eastAsia="Times New Roman" w:hAnsi="Arial" w:cs="Arial"/>
                <w:color w:val="C9211E"/>
                <w:kern w:val="2"/>
                <w:sz w:val="20"/>
                <w:szCs w:val="20"/>
                <w:lang w:eastAsia="fr-FR"/>
                <w14:cntxtAlts/>
              </w:rPr>
              <w:t xml:space="preserve">  ? octobre</w:t>
            </w:r>
          </w:p>
        </w:tc>
        <w:tc>
          <w:tcPr>
            <w:tcW w:w="6095" w:type="dxa"/>
            <w:tcBorders>
              <w:top w:val="single" w:sz="4" w:space="0" w:color="000000"/>
              <w:left w:val="single" w:sz="4" w:space="0" w:color="000000"/>
              <w:bottom w:val="single" w:sz="4" w:space="0" w:color="000000"/>
              <w:right w:val="single" w:sz="4" w:space="0" w:color="000000"/>
            </w:tcBorders>
          </w:tcPr>
          <w:p w14:paraId="0395BEA4" w14:textId="77777777" w:rsidR="00AE2134" w:rsidRDefault="00F16B82">
            <w:pPr>
              <w:widowControl w:val="0"/>
              <w:spacing w:after="0" w:line="240" w:lineRule="auto"/>
              <w:rPr>
                <w:rFonts w:ascii="Arial" w:eastAsia="Times New Roman" w:hAnsi="Arial" w:cs="Arial"/>
                <w:color w:val="000000"/>
                <w:kern w:val="2"/>
                <w:sz w:val="20"/>
                <w:szCs w:val="20"/>
                <w:lang w:eastAsia="fr-FR"/>
                <w14:cntxtAlts/>
              </w:rPr>
            </w:pPr>
            <w:r>
              <w:rPr>
                <w:rFonts w:ascii="Arial" w:eastAsia="Times New Roman" w:hAnsi="Arial" w:cs="Arial"/>
                <w:b/>
                <w:bCs/>
                <w:color w:val="000000"/>
                <w:kern w:val="2"/>
                <w:sz w:val="20"/>
                <w:szCs w:val="20"/>
                <w:lang w:eastAsia="zh-CN"/>
                <w14:cntxtAlts/>
              </w:rPr>
              <w:t>Assemblée générale,</w:t>
            </w:r>
            <w:r>
              <w:rPr>
                <w:rFonts w:ascii="Arial" w:eastAsia="Times New Roman" w:hAnsi="Arial" w:cs="Arial"/>
                <w:color w:val="000000"/>
                <w:kern w:val="2"/>
                <w:sz w:val="20"/>
                <w:szCs w:val="20"/>
                <w:lang w:eastAsia="zh-CN"/>
                <w14:cntxtAlts/>
              </w:rPr>
              <w:t xml:space="preserve"> dépôt de pains d’épices et remise des diplômes</w:t>
            </w:r>
            <w:r>
              <w:rPr>
                <w:rFonts w:ascii="Times New Roman" w:eastAsia="Times New Roman" w:hAnsi="Times New Roman" w:cs="Times New Roman"/>
                <w:color w:val="000000"/>
                <w:kern w:val="2"/>
                <w:sz w:val="20"/>
                <w:szCs w:val="20"/>
                <w:lang w:eastAsia="fr-FR"/>
                <w14:cntxtAlts/>
              </w:rPr>
              <w:t xml:space="preserve"> </w:t>
            </w:r>
            <w:r>
              <w:rPr>
                <w:rFonts w:ascii="Arial" w:eastAsia="Times New Roman" w:hAnsi="Arial" w:cs="Arial"/>
                <w:color w:val="000000"/>
                <w:kern w:val="2"/>
                <w:sz w:val="20"/>
                <w:szCs w:val="20"/>
                <w:lang w:eastAsia="fr-FR"/>
                <w14:cntxtAlts/>
              </w:rPr>
              <w:t>aux lauréats de la session 2025</w:t>
            </w:r>
          </w:p>
        </w:tc>
      </w:tr>
    </w:tbl>
    <w:p w14:paraId="22436982" w14:textId="77777777" w:rsidR="00AE2134" w:rsidRDefault="00AE2134">
      <w:pPr>
        <w:rPr>
          <w:sz w:val="20"/>
          <w:szCs w:val="20"/>
        </w:rPr>
      </w:pPr>
    </w:p>
    <w:sectPr w:rsidR="00AE2134">
      <w:pgSz w:w="11906" w:h="16838"/>
      <w:pgMar w:top="720" w:right="720" w:bottom="720" w:left="72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134"/>
    <w:rsid w:val="00052F06"/>
    <w:rsid w:val="0012136B"/>
    <w:rsid w:val="004E3F0E"/>
    <w:rsid w:val="00656431"/>
    <w:rsid w:val="006D7D5E"/>
    <w:rsid w:val="00895E2C"/>
    <w:rsid w:val="00AE2134"/>
    <w:rsid w:val="00DF6808"/>
    <w:rsid w:val="00E15425"/>
    <w:rsid w:val="00F16B82"/>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5C3E7"/>
  <w15:docId w15:val="{43072EE7-7D3C-4E2C-9DD8-C77F99EA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enInternet">
    <w:name w:val="Lien Internet"/>
    <w:basedOn w:val="Policepardfaut"/>
    <w:uiPriority w:val="99"/>
    <w:unhideWhenUsed/>
    <w:rsid w:val="00AB7EC2"/>
    <w:rPr>
      <w:color w:val="0000FF"/>
      <w:u w:val="single"/>
    </w:rPr>
  </w:style>
  <w:style w:type="character" w:styleId="Mentionnonrsolue">
    <w:name w:val="Unresolved Mention"/>
    <w:basedOn w:val="Policepardfaut"/>
    <w:uiPriority w:val="99"/>
    <w:semiHidden/>
    <w:unhideWhenUsed/>
    <w:qFormat/>
    <w:rsid w:val="00AB7EC2"/>
    <w:rPr>
      <w:color w:val="605E5C"/>
      <w:shd w:val="clear" w:color="auto" w:fill="E1DFDD"/>
    </w:rPr>
  </w:style>
  <w:style w:type="paragraph" w:styleId="Titre">
    <w:name w:val="Title"/>
    <w:basedOn w:val="Normal"/>
    <w:next w:val="Corpsdetexte"/>
    <w:qFormat/>
    <w:pPr>
      <w:keepNext/>
      <w:spacing w:before="240" w:after="120"/>
    </w:pPr>
    <w:rPr>
      <w:rFonts w:ascii="Liberation Sans" w:eastAsia="Microsoft YaHei" w:hAnsi="Liberation Sans" w:cs="Arial"/>
      <w:sz w:val="28"/>
      <w:szCs w:val="28"/>
    </w:rPr>
  </w:style>
  <w:style w:type="paragraph" w:styleId="Corpsdetexte">
    <w:name w:val="Body Text"/>
    <w:basedOn w:val="Normal"/>
    <w:pPr>
      <w:spacing w:after="140" w:line="276" w:lineRule="auto"/>
    </w:pPr>
  </w:style>
  <w:style w:type="paragraph" w:styleId="Liste">
    <w:name w:val="List"/>
    <w:basedOn w:val="Corpsdetexte"/>
    <w:rPr>
      <w:rFonts w:cs="Arial"/>
    </w:rPr>
  </w:style>
  <w:style w:type="paragraph" w:styleId="Lgende">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Contenudecadre">
    <w:name w:val="Contenu de cadre"/>
    <w:basedOn w:val="Normal"/>
    <w:qFormat/>
  </w:style>
  <w:style w:type="table" w:styleId="Grilledutableau">
    <w:name w:val="Table Grid"/>
    <w:basedOn w:val="TableauNormal"/>
    <w:uiPriority w:val="39"/>
    <w:rsid w:val="001B4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allette-pedagogique.itsap.asso.fr/" TargetMode="Externa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572</Words>
  <Characters>3147</Characters>
  <Application>Microsoft Office Word</Application>
  <DocSecurity>4</DocSecurity>
  <Lines>26</Lines>
  <Paragraphs>7</Paragraphs>
  <ScaleCrop>false</ScaleCrop>
  <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 Hadjiganev</dc:creator>
  <dc:description/>
  <cp:lastModifiedBy>Francois Nouzieres</cp:lastModifiedBy>
  <cp:revision>2</cp:revision>
  <cp:lastPrinted>2025-01-03T14:27:00Z</cp:lastPrinted>
  <dcterms:created xsi:type="dcterms:W3CDTF">2025-12-16T11:31:00Z</dcterms:created>
  <dcterms:modified xsi:type="dcterms:W3CDTF">2025-12-16T11:31:00Z</dcterms:modified>
  <dc:language>fr-FR</dc:language>
</cp:coreProperties>
</file>